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AE2F" w14:textId="77777777" w:rsidR="00D86B5C" w:rsidRDefault="00D86B5C" w:rsidP="00D86B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FOR IMMEDIATE RELEASE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174DE3" w14:textId="41659F30" w:rsidR="00D86B5C" w:rsidRDefault="00CF3AC7" w:rsidP="00D86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OCTOBER</w:t>
      </w:r>
      <w:r w:rsidR="00D86B5C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4, 2023</w:t>
      </w:r>
    </w:p>
    <w:p w14:paraId="52E50112" w14:textId="77777777" w:rsidR="00D86B5C" w:rsidRPr="00D86B5C" w:rsidRDefault="00D86B5C" w:rsidP="00D86B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535683" w14:textId="366C453E" w:rsidR="00D86B5C" w:rsidRDefault="00CF3AC7">
      <w:pPr>
        <w:jc w:val="center"/>
        <w:rPr>
          <w:rFonts w:asciiTheme="minorHAnsi" w:eastAsia="Century Gothic" w:hAnsiTheme="minorHAnsi" w:cs="Calibri (Body)"/>
          <w:b/>
          <w:caps/>
          <w:szCs w:val="26"/>
        </w:rPr>
      </w:pPr>
      <w:r w:rsidRPr="00CF3AC7">
        <w:rPr>
          <w:rFonts w:asciiTheme="minorHAnsi" w:eastAsia="Century Gothic" w:hAnsiTheme="minorHAnsi" w:cs="Calibri (Body)"/>
          <w:b/>
          <w:caps/>
          <w:szCs w:val="26"/>
        </w:rPr>
        <w:t>James Blunt Touches On Loss In New Single</w:t>
      </w:r>
      <w:r>
        <w:rPr>
          <w:rFonts w:asciiTheme="minorHAnsi" w:eastAsia="Century Gothic" w:hAnsiTheme="minorHAnsi" w:cs="Calibri (Body)"/>
          <w:b/>
          <w:caps/>
          <w:szCs w:val="26"/>
        </w:rPr>
        <w:t xml:space="preserve"> “</w:t>
      </w:r>
      <w:r w:rsidRPr="00CF3AC7">
        <w:rPr>
          <w:rFonts w:asciiTheme="minorHAnsi" w:eastAsia="Century Gothic" w:hAnsiTheme="minorHAnsi" w:cs="Calibri (Body)"/>
          <w:b/>
          <w:caps/>
          <w:szCs w:val="26"/>
        </w:rPr>
        <w:t>The Girl That Never Was</w:t>
      </w:r>
      <w:r>
        <w:rPr>
          <w:rFonts w:asciiTheme="minorHAnsi" w:eastAsia="Century Gothic" w:hAnsiTheme="minorHAnsi" w:cs="Calibri (Body)"/>
          <w:b/>
          <w:caps/>
          <w:szCs w:val="26"/>
        </w:rPr>
        <w:t>”</w:t>
      </w:r>
    </w:p>
    <w:p w14:paraId="1F8BA5AA" w14:textId="77777777" w:rsidR="00CF3AC7" w:rsidRPr="008555EA" w:rsidRDefault="00CF3AC7">
      <w:pPr>
        <w:jc w:val="center"/>
        <w:rPr>
          <w:rFonts w:asciiTheme="minorHAnsi" w:eastAsia="Century Gothic" w:hAnsiTheme="minorHAnsi" w:cs="Calibri (Body)"/>
          <w:b/>
          <w:caps/>
          <w:sz w:val="22"/>
        </w:rPr>
      </w:pPr>
    </w:p>
    <w:p w14:paraId="3999BFF9" w14:textId="221D1A5F" w:rsidR="000579A5" w:rsidRDefault="00CF3AC7" w:rsidP="008555EA">
      <w:pPr>
        <w:jc w:val="center"/>
        <w:rPr>
          <w:rFonts w:asciiTheme="minorHAnsi" w:eastAsia="Century Gothic" w:hAnsiTheme="minorHAnsi" w:cs="Calibri (Body)"/>
          <w:b/>
          <w:caps/>
          <w:szCs w:val="26"/>
        </w:rPr>
      </w:pPr>
      <w:r w:rsidRPr="00CF3AC7">
        <w:rPr>
          <w:rFonts w:asciiTheme="minorHAnsi" w:eastAsia="Century Gothic" w:hAnsiTheme="minorHAnsi" w:cs="Calibri (Body)"/>
          <w:b/>
          <w:caps/>
          <w:szCs w:val="26"/>
        </w:rPr>
        <w:t xml:space="preserve">Taken From New Album </w:t>
      </w:r>
      <w:r w:rsidRPr="00CF3AC7">
        <w:rPr>
          <w:rFonts w:asciiTheme="minorHAnsi" w:eastAsia="Century Gothic" w:hAnsiTheme="minorHAnsi" w:cs="Calibri (Body)"/>
          <w:b/>
          <w:i/>
          <w:caps/>
          <w:szCs w:val="26"/>
        </w:rPr>
        <w:t>Who We Used To Be</w:t>
      </w:r>
      <w:r w:rsidRPr="00CF3AC7">
        <w:rPr>
          <w:rFonts w:asciiTheme="minorHAnsi" w:eastAsia="Century Gothic" w:hAnsiTheme="minorHAnsi" w:cs="Calibri (Body)"/>
          <w:b/>
          <w:caps/>
          <w:szCs w:val="26"/>
        </w:rPr>
        <w:t xml:space="preserve"> - Out October 2</w:t>
      </w:r>
      <w:r>
        <w:rPr>
          <w:rFonts w:asciiTheme="minorHAnsi" w:eastAsia="Century Gothic" w:hAnsiTheme="minorHAnsi" w:cs="Calibri (Body)"/>
          <w:b/>
          <w:caps/>
          <w:szCs w:val="26"/>
        </w:rPr>
        <w:t>7</w:t>
      </w:r>
      <w:r w:rsidRPr="00CF3AC7">
        <w:rPr>
          <w:rFonts w:asciiTheme="minorHAnsi" w:eastAsia="Century Gothic" w:hAnsiTheme="minorHAnsi" w:cs="Calibri (Body)"/>
          <w:b/>
          <w:caps/>
          <w:szCs w:val="26"/>
          <w:vertAlign w:val="superscript"/>
        </w:rPr>
        <w:t>th</w:t>
      </w:r>
    </w:p>
    <w:p w14:paraId="41734774" w14:textId="77777777" w:rsidR="00CF3AC7" w:rsidRDefault="00CF3AC7" w:rsidP="008555EA">
      <w:pPr>
        <w:jc w:val="center"/>
      </w:pPr>
    </w:p>
    <w:p w14:paraId="5A6677B7" w14:textId="77777777" w:rsidR="000579A5" w:rsidRDefault="00646689">
      <w:pPr>
        <w:jc w:val="center"/>
      </w:pPr>
      <w:r>
        <w:rPr>
          <w:rFonts w:ascii="Century Gothic" w:eastAsia="Century Gothic" w:hAnsi="Century Gothic" w:cs="Century Gothic"/>
          <w:b/>
          <w:noProof/>
          <w:sz w:val="30"/>
          <w:szCs w:val="30"/>
        </w:rPr>
        <w:drawing>
          <wp:inline distT="114300" distB="114300" distL="114300" distR="114300" wp14:anchorId="4F18E739" wp14:editId="18A25096">
            <wp:extent cx="3237683" cy="323230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7683" cy="323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450EFC" w14:textId="003DA098" w:rsidR="008555EA" w:rsidRPr="00531479" w:rsidRDefault="00657A90">
      <w:pPr>
        <w:jc w:val="center"/>
        <w:rPr>
          <w:sz w:val="18"/>
          <w:szCs w:val="18"/>
        </w:rPr>
      </w:pPr>
      <w:hyperlink r:id="rId9" w:history="1">
        <w:r w:rsidR="008555EA" w:rsidRPr="00531479">
          <w:rPr>
            <w:rStyle w:val="Hyperlink"/>
            <w:sz w:val="18"/>
            <w:szCs w:val="18"/>
          </w:rPr>
          <w:t>DOWNLOAD HIGH-RES IMAGES/ARTWORK</w:t>
        </w:r>
      </w:hyperlink>
    </w:p>
    <w:p w14:paraId="7391A127" w14:textId="77777777" w:rsidR="00D86B5C" w:rsidRDefault="00D86B5C">
      <w:pPr>
        <w:jc w:val="center"/>
      </w:pPr>
    </w:p>
    <w:p w14:paraId="1CFB91E7" w14:textId="1316D9CE" w:rsidR="00D86B5C" w:rsidRPr="002E1AE7" w:rsidRDefault="00D86B5C">
      <w:pPr>
        <w:jc w:val="center"/>
        <w:rPr>
          <w:b/>
          <w:bCs/>
          <w:sz w:val="22"/>
          <w:szCs w:val="22"/>
        </w:rPr>
      </w:pPr>
      <w:r w:rsidRPr="002E1AE7">
        <w:rPr>
          <w:b/>
          <w:bCs/>
          <w:sz w:val="22"/>
          <w:szCs w:val="22"/>
        </w:rPr>
        <w:t>STREAM “</w:t>
      </w:r>
      <w:r w:rsidR="00CF3AC7">
        <w:rPr>
          <w:b/>
          <w:bCs/>
          <w:sz w:val="22"/>
          <w:szCs w:val="22"/>
        </w:rPr>
        <w:t>THE GIRL THAT NEVER WAS</w:t>
      </w:r>
      <w:r w:rsidRPr="002E1AE7">
        <w:rPr>
          <w:b/>
          <w:bCs/>
          <w:sz w:val="22"/>
          <w:szCs w:val="22"/>
        </w:rPr>
        <w:t xml:space="preserve">”: </w:t>
      </w:r>
      <w:hyperlink r:id="rId10" w:history="1">
        <w:r w:rsidRPr="00657A90">
          <w:rPr>
            <w:rStyle w:val="Hyperlink"/>
            <w:sz w:val="22"/>
            <w:szCs w:val="22"/>
          </w:rPr>
          <w:t>LINK</w:t>
        </w:r>
      </w:hyperlink>
      <w:r w:rsidRPr="00657A90">
        <w:rPr>
          <w:sz w:val="22"/>
          <w:szCs w:val="22"/>
        </w:rPr>
        <w:t xml:space="preserve"> </w:t>
      </w:r>
    </w:p>
    <w:p w14:paraId="4EDAEE1D" w14:textId="75924126" w:rsidR="00D86B5C" w:rsidRPr="00657A90" w:rsidRDefault="00D86B5C">
      <w:pPr>
        <w:jc w:val="center"/>
        <w:rPr>
          <w:sz w:val="22"/>
          <w:szCs w:val="22"/>
        </w:rPr>
      </w:pPr>
      <w:r w:rsidRPr="002E1AE7">
        <w:rPr>
          <w:b/>
          <w:bCs/>
          <w:sz w:val="22"/>
          <w:szCs w:val="22"/>
        </w:rPr>
        <w:t xml:space="preserve">PRE-ORDER </w:t>
      </w:r>
      <w:r w:rsidRPr="002E1AE7">
        <w:rPr>
          <w:b/>
          <w:bCs/>
          <w:i/>
          <w:iCs/>
          <w:sz w:val="22"/>
          <w:szCs w:val="22"/>
        </w:rPr>
        <w:t>WHO WE USED TO BE</w:t>
      </w:r>
      <w:r w:rsidRPr="002E1AE7">
        <w:rPr>
          <w:b/>
          <w:bCs/>
          <w:sz w:val="22"/>
          <w:szCs w:val="22"/>
        </w:rPr>
        <w:t xml:space="preserve">: </w:t>
      </w:r>
      <w:hyperlink r:id="rId11" w:history="1">
        <w:r w:rsidR="00657A90" w:rsidRPr="00657A90">
          <w:rPr>
            <w:rStyle w:val="Hyperlink"/>
            <w:sz w:val="22"/>
            <w:szCs w:val="22"/>
          </w:rPr>
          <w:t>LINK</w:t>
        </w:r>
      </w:hyperlink>
    </w:p>
    <w:p w14:paraId="48A30482" w14:textId="77777777" w:rsidR="00CF3AC7" w:rsidRDefault="00CF3AC7" w:rsidP="000523A8">
      <w:pPr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1F758D53" w14:textId="448277A0" w:rsidR="00CF3AC7" w:rsidRDefault="00CF3AC7" w:rsidP="000523A8">
      <w:pPr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CF3AC7">
        <w:rPr>
          <w:rFonts w:asciiTheme="minorHAnsi" w:eastAsia="Century Gothic" w:hAnsiTheme="minorHAnsi" w:cstheme="minorHAnsi"/>
          <w:b/>
          <w:sz w:val="22"/>
          <w:szCs w:val="22"/>
        </w:rPr>
        <w:t>James Blunt</w:t>
      </w:r>
      <w:r w:rsidRPr="00CF3AC7">
        <w:rPr>
          <w:rFonts w:asciiTheme="minorHAnsi" w:eastAsia="Century Gothic" w:hAnsiTheme="minorHAnsi" w:cstheme="minorHAnsi"/>
          <w:sz w:val="22"/>
          <w:szCs w:val="22"/>
        </w:rPr>
        <w:t xml:space="preserve"> today releases </w:t>
      </w:r>
      <w:r w:rsidRPr="00CF3AC7">
        <w:rPr>
          <w:rFonts w:asciiTheme="minorHAnsi" w:eastAsia="Century Gothic" w:hAnsiTheme="minorHAnsi" w:cstheme="minorHAnsi"/>
          <w:bCs/>
          <w:sz w:val="22"/>
          <w:szCs w:val="22"/>
        </w:rPr>
        <w:t>“</w:t>
      </w:r>
      <w:r w:rsidRPr="00CF3AC7">
        <w:rPr>
          <w:rFonts w:asciiTheme="minorHAnsi" w:eastAsia="Century Gothic" w:hAnsiTheme="minorHAnsi" w:cstheme="minorHAnsi"/>
          <w:b/>
          <w:sz w:val="22"/>
          <w:szCs w:val="22"/>
        </w:rPr>
        <w:t>The Girl That Never Was</w:t>
      </w:r>
      <w:r w:rsidRPr="00CF3AC7">
        <w:rPr>
          <w:rFonts w:asciiTheme="minorHAnsi" w:eastAsia="Century Gothic" w:hAnsiTheme="minorHAnsi" w:cstheme="minorHAnsi"/>
          <w:sz w:val="22"/>
          <w:szCs w:val="22"/>
        </w:rPr>
        <w:t>,</w:t>
      </w:r>
      <w:r>
        <w:rPr>
          <w:rFonts w:asciiTheme="minorHAnsi" w:eastAsia="Century Gothic" w:hAnsiTheme="minorHAnsi" w:cstheme="minorHAnsi"/>
          <w:sz w:val="22"/>
          <w:szCs w:val="22"/>
        </w:rPr>
        <w:t>”</w:t>
      </w:r>
      <w:r w:rsidRPr="00CF3AC7">
        <w:rPr>
          <w:rFonts w:asciiTheme="minorHAnsi" w:eastAsia="Century Gothic" w:hAnsiTheme="minorHAnsi" w:cstheme="minorHAnsi"/>
          <w:sz w:val="22"/>
          <w:szCs w:val="22"/>
        </w:rPr>
        <w:t xml:space="preserve"> the emotional next installment of music from his upcoming new album </w:t>
      </w:r>
      <w:r w:rsidRPr="00DB4817">
        <w:rPr>
          <w:rFonts w:asciiTheme="minorHAnsi" w:eastAsia="Century Gothic" w:hAnsiTheme="minorHAnsi" w:cstheme="minorHAnsi"/>
          <w:b/>
          <w:bCs/>
          <w:i/>
          <w:sz w:val="22"/>
          <w:szCs w:val="22"/>
        </w:rPr>
        <w:t>Who We Used To Be</w:t>
      </w:r>
      <w:r w:rsidRPr="00DB4817">
        <w:rPr>
          <w:rFonts w:asciiTheme="minorHAnsi" w:eastAsia="Century Gothic" w:hAnsiTheme="minorHAnsi" w:cstheme="minorHAnsi"/>
          <w:b/>
          <w:bCs/>
          <w:sz w:val="22"/>
          <w:szCs w:val="22"/>
        </w:rPr>
        <w:t xml:space="preserve"> </w:t>
      </w:r>
      <w:r w:rsidR="00DB4817">
        <w:rPr>
          <w:rFonts w:asciiTheme="minorHAnsi" w:eastAsia="Century Gothic" w:hAnsiTheme="minorHAnsi" w:cstheme="minorHAnsi"/>
          <w:sz w:val="22"/>
          <w:szCs w:val="22"/>
        </w:rPr>
        <w:t>–</w:t>
      </w:r>
      <w:r w:rsidRPr="00CF3AC7">
        <w:rPr>
          <w:rFonts w:asciiTheme="minorHAnsi" w:eastAsia="Century Gothic" w:hAnsiTheme="minorHAnsi" w:cstheme="minorHAnsi"/>
          <w:sz w:val="22"/>
          <w:szCs w:val="22"/>
        </w:rPr>
        <w:t xml:space="preserve"> out October 27</w:t>
      </w:r>
      <w:r w:rsidR="00DB4817" w:rsidRPr="00DB4817">
        <w:rPr>
          <w:rFonts w:asciiTheme="minorHAnsi" w:eastAsia="Century Gothic" w:hAnsiTheme="minorHAnsi" w:cstheme="minorHAnsi"/>
          <w:sz w:val="22"/>
          <w:szCs w:val="22"/>
          <w:vertAlign w:val="superscript"/>
        </w:rPr>
        <w:t>th</w:t>
      </w:r>
      <w:r w:rsidR="00DB4817">
        <w:rPr>
          <w:rFonts w:asciiTheme="minorHAnsi" w:eastAsia="Century Gothic" w:hAnsiTheme="minorHAnsi" w:cstheme="minorHAnsi"/>
          <w:sz w:val="22"/>
          <w:szCs w:val="22"/>
        </w:rPr>
        <w:t xml:space="preserve">. </w:t>
      </w:r>
      <w:r w:rsidRPr="00CF3AC7">
        <w:rPr>
          <w:rFonts w:asciiTheme="minorHAnsi" w:eastAsia="Century Gothic" w:hAnsiTheme="minorHAnsi" w:cstheme="minorHAnsi"/>
          <w:sz w:val="22"/>
          <w:szCs w:val="22"/>
        </w:rPr>
        <w:t xml:space="preserve">The new single, which lyrically explores the </w:t>
      </w:r>
      <w:r w:rsidR="00DB4817" w:rsidRPr="00CF3AC7">
        <w:rPr>
          <w:rFonts w:asciiTheme="minorHAnsi" w:eastAsia="Century Gothic" w:hAnsiTheme="minorHAnsi" w:cstheme="minorHAnsi"/>
          <w:sz w:val="22"/>
          <w:szCs w:val="22"/>
        </w:rPr>
        <w:t>heart-breaking</w:t>
      </w:r>
      <w:r w:rsidRPr="00CF3AC7">
        <w:rPr>
          <w:rFonts w:asciiTheme="minorHAnsi" w:eastAsia="Century Gothic" w:hAnsiTheme="minorHAnsi" w:cstheme="minorHAnsi"/>
          <w:sz w:val="22"/>
          <w:szCs w:val="22"/>
        </w:rPr>
        <w:t xml:space="preserve"> theme of loss, is delicate, raw, acoustic-lead and one of James’ most emotional songs to date.</w:t>
      </w:r>
    </w:p>
    <w:p w14:paraId="25C659E6" w14:textId="77777777" w:rsidR="00DB4817" w:rsidRDefault="00DB4817" w:rsidP="000523A8">
      <w:pPr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4A584E54" w14:textId="7F444C6F" w:rsidR="00181B65" w:rsidRPr="002E1AE7" w:rsidRDefault="00DB4817" w:rsidP="000523A8">
      <w:pPr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DB4817">
        <w:rPr>
          <w:rFonts w:asciiTheme="minorHAnsi" w:eastAsia="Century Gothic" w:hAnsiTheme="minorHAnsi" w:cstheme="minorHAnsi"/>
          <w:sz w:val="22"/>
          <w:szCs w:val="22"/>
        </w:rPr>
        <w:t xml:space="preserve">The album’s first single arrived in the shape of the upbeat banger </w:t>
      </w:r>
      <w:r w:rsidRPr="00DB4817">
        <w:rPr>
          <w:rFonts w:asciiTheme="minorHAnsi" w:eastAsia="Century Gothic" w:hAnsiTheme="minorHAnsi" w:cstheme="minorHAnsi"/>
          <w:bCs/>
          <w:sz w:val="22"/>
          <w:szCs w:val="22"/>
        </w:rPr>
        <w:t>“</w:t>
      </w:r>
      <w:r w:rsidRPr="00DB4817">
        <w:rPr>
          <w:rFonts w:asciiTheme="minorHAnsi" w:eastAsia="Century Gothic" w:hAnsiTheme="minorHAnsi" w:cstheme="minorHAnsi"/>
          <w:b/>
          <w:sz w:val="22"/>
          <w:szCs w:val="22"/>
        </w:rPr>
        <w:t>Beside You</w:t>
      </w:r>
      <w:r w:rsidRPr="00DB4817">
        <w:rPr>
          <w:rFonts w:asciiTheme="minorHAnsi" w:eastAsia="Century Gothic" w:hAnsiTheme="minorHAnsi" w:cstheme="minorHAnsi"/>
          <w:sz w:val="22"/>
          <w:szCs w:val="22"/>
        </w:rPr>
        <w:t>.</w:t>
      </w:r>
      <w:r>
        <w:rPr>
          <w:rFonts w:asciiTheme="minorHAnsi" w:eastAsia="Century Gothic" w:hAnsiTheme="minorHAnsi" w:cstheme="minorHAnsi"/>
          <w:sz w:val="22"/>
          <w:szCs w:val="22"/>
        </w:rPr>
        <w:t>”</w:t>
      </w:r>
      <w:r w:rsidRPr="00DB4817">
        <w:rPr>
          <w:rFonts w:asciiTheme="minorHAnsi" w:eastAsia="Century Gothic" w:hAnsiTheme="minorHAnsi" w:cstheme="minorHAnsi"/>
          <w:sz w:val="22"/>
          <w:szCs w:val="22"/>
        </w:rPr>
        <w:t xml:space="preserve"> Directed by </w:t>
      </w:r>
      <w:r w:rsidRPr="00DB4817">
        <w:rPr>
          <w:rFonts w:asciiTheme="minorHAnsi" w:eastAsia="Century Gothic" w:hAnsiTheme="minorHAnsi" w:cstheme="minorHAnsi"/>
          <w:b/>
          <w:bCs/>
          <w:sz w:val="22"/>
          <w:szCs w:val="22"/>
        </w:rPr>
        <w:t>Craig Bingham</w:t>
      </w:r>
      <w:r w:rsidRPr="00DB4817">
        <w:rPr>
          <w:rFonts w:asciiTheme="minorHAnsi" w:eastAsia="Century Gothic" w:hAnsiTheme="minorHAnsi" w:cstheme="minorHAnsi"/>
          <w:sz w:val="22"/>
          <w:szCs w:val="22"/>
        </w:rPr>
        <w:t xml:space="preserve">, the video evokes memories of James’ past. Meeting versions of himself throughout his life, the video sees James embrace the characters of his past self, as he moves forward. </w:t>
      </w:r>
      <w:r w:rsidRPr="00DB4817">
        <w:rPr>
          <w:rFonts w:asciiTheme="minorHAnsi" w:eastAsia="Century Gothic" w:hAnsiTheme="minorHAnsi" w:cstheme="minorHAnsi"/>
          <w:bCs/>
          <w:sz w:val="22"/>
          <w:szCs w:val="22"/>
        </w:rPr>
        <w:t xml:space="preserve">Watch the video for </w:t>
      </w:r>
      <w:r>
        <w:rPr>
          <w:rFonts w:asciiTheme="minorHAnsi" w:eastAsia="Century Gothic" w:hAnsiTheme="minorHAnsi" w:cstheme="minorHAnsi"/>
          <w:bCs/>
          <w:sz w:val="22"/>
          <w:szCs w:val="22"/>
        </w:rPr>
        <w:t>“</w:t>
      </w:r>
      <w:r w:rsidRPr="00DB4817">
        <w:rPr>
          <w:rFonts w:asciiTheme="minorHAnsi" w:eastAsia="Century Gothic" w:hAnsiTheme="minorHAnsi" w:cstheme="minorHAnsi"/>
          <w:b/>
          <w:sz w:val="22"/>
          <w:szCs w:val="22"/>
        </w:rPr>
        <w:t>Beside</w:t>
      </w:r>
      <w:r w:rsidRPr="00DB4817">
        <w:rPr>
          <w:rFonts w:asciiTheme="minorHAnsi" w:eastAsia="Century Gothic" w:hAnsiTheme="minorHAnsi" w:cstheme="minorHAnsi"/>
          <w:bCs/>
          <w:sz w:val="22"/>
          <w:szCs w:val="22"/>
        </w:rPr>
        <w:t xml:space="preserve"> </w:t>
      </w:r>
      <w:r w:rsidRPr="00DB4817">
        <w:rPr>
          <w:rFonts w:asciiTheme="minorHAnsi" w:eastAsia="Century Gothic" w:hAnsiTheme="minorHAnsi" w:cstheme="minorHAnsi"/>
          <w:b/>
          <w:sz w:val="22"/>
          <w:szCs w:val="22"/>
        </w:rPr>
        <w:t>You</w:t>
      </w:r>
      <w:r>
        <w:rPr>
          <w:rFonts w:asciiTheme="minorHAnsi" w:eastAsia="Century Gothic" w:hAnsiTheme="minorHAnsi" w:cstheme="minorHAnsi"/>
          <w:bCs/>
          <w:sz w:val="22"/>
          <w:szCs w:val="22"/>
        </w:rPr>
        <w:t>”</w:t>
      </w:r>
      <w:r w:rsidRPr="00DB4817">
        <w:rPr>
          <w:rFonts w:asciiTheme="minorHAnsi" w:eastAsia="Century Gothic" w:hAnsiTheme="minorHAnsi" w:cstheme="minorHAnsi"/>
          <w:bCs/>
          <w:sz w:val="22"/>
          <w:szCs w:val="22"/>
        </w:rPr>
        <w:t xml:space="preserve"> </w:t>
      </w:r>
      <w:hyperlink r:id="rId12">
        <w:r w:rsidRPr="00DB4817">
          <w:rPr>
            <w:rStyle w:val="Hyperlink"/>
            <w:rFonts w:asciiTheme="minorHAnsi" w:eastAsia="Century Gothic" w:hAnsiTheme="minorHAnsi" w:cstheme="minorHAnsi"/>
            <w:bCs/>
            <w:sz w:val="22"/>
            <w:szCs w:val="22"/>
          </w:rPr>
          <w:t>HERE</w:t>
        </w:r>
      </w:hyperlink>
      <w:r w:rsidRPr="00DB4817">
        <w:rPr>
          <w:rFonts w:asciiTheme="minorHAnsi" w:eastAsia="Century Gothic" w:hAnsiTheme="minorHAnsi" w:cstheme="minorHAnsi"/>
          <w:bCs/>
          <w:sz w:val="22"/>
          <w:szCs w:val="22"/>
        </w:rPr>
        <w:t>.</w:t>
      </w:r>
      <w:r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181B65" w:rsidRPr="00702958">
        <w:rPr>
          <w:rFonts w:asciiTheme="minorHAnsi" w:eastAsia="Century Gothic" w:hAnsiTheme="minorHAnsi" w:cstheme="minorHAnsi"/>
          <w:b/>
          <w:bCs/>
          <w:i/>
          <w:iCs/>
          <w:sz w:val="22"/>
          <w:szCs w:val="22"/>
        </w:rPr>
        <w:t>Who We Used To Be</w:t>
      </w:r>
      <w:r w:rsidR="00181B65">
        <w:rPr>
          <w:rFonts w:asciiTheme="minorHAnsi" w:eastAsia="Century Gothic" w:hAnsiTheme="minorHAnsi" w:cstheme="minorHAnsi"/>
          <w:i/>
          <w:iCs/>
          <w:sz w:val="22"/>
          <w:szCs w:val="22"/>
        </w:rPr>
        <w:t xml:space="preserve"> </w:t>
      </w:r>
      <w:r w:rsidR="00181B65">
        <w:rPr>
          <w:rFonts w:asciiTheme="minorHAnsi" w:eastAsia="Century Gothic" w:hAnsiTheme="minorHAnsi" w:cstheme="minorHAnsi"/>
          <w:sz w:val="22"/>
          <w:szCs w:val="22"/>
        </w:rPr>
        <w:t>also sees James working with a variety of acclaimed producers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 including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Jonny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Coffer</w:t>
      </w:r>
      <w:r w:rsidR="00702958">
        <w:rPr>
          <w:rFonts w:asciiTheme="minorHAnsi" w:eastAsia="Century Gothic" w:hAnsiTheme="minorHAnsi" w:cstheme="minorHAnsi"/>
          <w:b/>
          <w:bCs/>
          <w:sz w:val="22"/>
          <w:szCs w:val="22"/>
        </w:rPr>
        <w:t xml:space="preserve"> </w:t>
      </w:r>
      <w:r w:rsidR="00702958" w:rsidRPr="00702958">
        <w:rPr>
          <w:rFonts w:asciiTheme="minorHAnsi" w:eastAsia="Century Gothic" w:hAnsiTheme="minorHAnsi" w:cstheme="minorHAnsi"/>
          <w:sz w:val="22"/>
          <w:szCs w:val="22"/>
        </w:rPr>
        <w:t>(Beyonc</w:t>
      </w:r>
      <w:r w:rsidR="00005875" w:rsidRPr="00005875">
        <w:rPr>
          <w:rFonts w:asciiTheme="minorHAnsi" w:eastAsia="Century Gothic" w:hAnsiTheme="minorHAnsi" w:cstheme="minorHAnsi"/>
          <w:sz w:val="22"/>
          <w:szCs w:val="22"/>
        </w:rPr>
        <w:t>é</w:t>
      </w:r>
      <w:r w:rsidR="00702958" w:rsidRPr="00702958">
        <w:rPr>
          <w:rFonts w:asciiTheme="minorHAnsi" w:eastAsia="Century Gothic" w:hAnsiTheme="minorHAnsi" w:cstheme="minorHAnsi"/>
          <w:sz w:val="22"/>
          <w:szCs w:val="22"/>
        </w:rPr>
        <w:t>, Miley Cyrus)</w:t>
      </w:r>
      <w:r w:rsidR="00181B65" w:rsidRPr="00702958">
        <w:rPr>
          <w:rFonts w:asciiTheme="minorHAnsi" w:eastAsia="Century Gothic" w:hAnsiTheme="minorHAnsi" w:cstheme="minorHAnsi"/>
          <w:sz w:val="22"/>
          <w:szCs w:val="22"/>
        </w:rPr>
        <w:t>,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Red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Triangle</w:t>
      </w:r>
      <w:r w:rsidR="000C0B96">
        <w:rPr>
          <w:rFonts w:asciiTheme="minorHAnsi" w:eastAsia="Century Gothic" w:hAnsiTheme="minorHAnsi" w:cstheme="minorHAnsi"/>
          <w:b/>
          <w:bCs/>
          <w:sz w:val="22"/>
          <w:szCs w:val="22"/>
        </w:rPr>
        <w:t xml:space="preserve"> </w:t>
      </w:r>
      <w:r w:rsidR="000C0B96" w:rsidRPr="001C3F21">
        <w:rPr>
          <w:rFonts w:asciiTheme="minorHAnsi" w:eastAsia="Century Gothic" w:hAnsiTheme="minorHAnsi" w:cstheme="minorHAnsi"/>
          <w:sz w:val="22"/>
          <w:szCs w:val="22"/>
        </w:rPr>
        <w:t xml:space="preserve">(Louis Tomlinson, </w:t>
      </w:r>
      <w:r w:rsidR="001C3F21" w:rsidRPr="001C3F21">
        <w:rPr>
          <w:rFonts w:asciiTheme="minorHAnsi" w:eastAsia="Century Gothic" w:hAnsiTheme="minorHAnsi" w:cstheme="minorHAnsi"/>
          <w:sz w:val="22"/>
          <w:szCs w:val="22"/>
        </w:rPr>
        <w:t>Lukas Graham)</w:t>
      </w:r>
      <w:r w:rsidR="00181B65" w:rsidRPr="001C3F21">
        <w:rPr>
          <w:rFonts w:asciiTheme="minorHAnsi" w:eastAsia="Century Gothic" w:hAnsiTheme="minorHAnsi" w:cstheme="minorHAnsi"/>
          <w:sz w:val="22"/>
          <w:szCs w:val="22"/>
        </w:rPr>
        <w:t xml:space="preserve">,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Jack &amp; Coke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E94120">
        <w:rPr>
          <w:rFonts w:asciiTheme="minorHAnsi" w:eastAsia="Century Gothic" w:hAnsiTheme="minorHAnsi" w:cstheme="minorHAnsi"/>
          <w:sz w:val="22"/>
          <w:szCs w:val="22"/>
        </w:rPr>
        <w:t xml:space="preserve">(Tove Lo, </w:t>
      </w:r>
      <w:r w:rsidR="005A0E3C">
        <w:rPr>
          <w:rFonts w:asciiTheme="minorHAnsi" w:eastAsia="Century Gothic" w:hAnsiTheme="minorHAnsi" w:cstheme="minorHAnsi"/>
          <w:sz w:val="22"/>
          <w:szCs w:val="22"/>
        </w:rPr>
        <w:t xml:space="preserve">Charli XCX) 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and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Steve</w:t>
      </w:r>
      <w:r w:rsidR="00181B65" w:rsidRPr="002E1AE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181B65"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Robson</w:t>
      </w:r>
      <w:r w:rsidR="00C8353D" w:rsidRPr="00C8353D">
        <w:rPr>
          <w:rFonts w:asciiTheme="minorHAnsi" w:eastAsia="Century Gothic" w:hAnsiTheme="minorHAnsi" w:cstheme="minorHAnsi"/>
          <w:sz w:val="22"/>
          <w:szCs w:val="22"/>
        </w:rPr>
        <w:t xml:space="preserve"> (Olly Murs, 5 Seconds of Summer)</w:t>
      </w:r>
      <w:r w:rsidR="00181B65" w:rsidRPr="00C8353D">
        <w:rPr>
          <w:rFonts w:asciiTheme="minorHAnsi" w:eastAsia="Century Gothic" w:hAnsiTheme="minorHAnsi" w:cstheme="minorHAnsi"/>
          <w:sz w:val="22"/>
          <w:szCs w:val="22"/>
        </w:rPr>
        <w:t>.</w:t>
      </w:r>
    </w:p>
    <w:p w14:paraId="40AD4F4F" w14:textId="77777777" w:rsidR="000579A5" w:rsidRPr="002E1AE7" w:rsidRDefault="000579A5" w:rsidP="000523A8">
      <w:pPr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0BAE73F5" w14:textId="6BB3E9CB" w:rsidR="009660E8" w:rsidRPr="00534D58" w:rsidRDefault="00745F76" w:rsidP="000523A8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745F76">
        <w:rPr>
          <w:rFonts w:asciiTheme="minorHAnsi" w:eastAsia="Century Gothic" w:hAnsiTheme="minorHAnsi" w:cstheme="minorHAnsi"/>
          <w:b/>
          <w:bCs/>
          <w:i/>
          <w:iCs/>
          <w:sz w:val="22"/>
          <w:szCs w:val="22"/>
        </w:rPr>
        <w:t>Who We Used To Be</w:t>
      </w:r>
      <w:r w:rsidRPr="00745F76">
        <w:rPr>
          <w:rFonts w:asciiTheme="minorHAnsi" w:eastAsia="Century Gothic" w:hAnsiTheme="minorHAnsi" w:cstheme="minorHAnsi"/>
          <w:sz w:val="22"/>
          <w:szCs w:val="22"/>
        </w:rPr>
        <w:t> is James’ first studio album since 2019’s </w:t>
      </w:r>
      <w:r w:rsidRPr="00745F76">
        <w:rPr>
          <w:rFonts w:asciiTheme="minorHAnsi" w:eastAsia="Century Gothic" w:hAnsiTheme="minorHAnsi" w:cstheme="minorHAnsi"/>
          <w:b/>
          <w:bCs/>
          <w:i/>
          <w:iCs/>
          <w:sz w:val="22"/>
          <w:szCs w:val="22"/>
        </w:rPr>
        <w:t>Once Upon A Mind</w:t>
      </w:r>
      <w:r w:rsidRPr="00745F76">
        <w:rPr>
          <w:rFonts w:asciiTheme="minorHAnsi" w:eastAsia="Century Gothic" w:hAnsiTheme="minorHAnsi" w:cstheme="minorHAnsi"/>
          <w:sz w:val="22"/>
          <w:szCs w:val="22"/>
        </w:rPr>
        <w:t>, which featured standout single “</w:t>
      </w:r>
      <w:r w:rsidRPr="00745F76">
        <w:rPr>
          <w:rFonts w:asciiTheme="minorHAnsi" w:eastAsia="Century Gothic" w:hAnsiTheme="minorHAnsi" w:cstheme="minorHAnsi"/>
          <w:b/>
          <w:bCs/>
          <w:sz w:val="22"/>
          <w:szCs w:val="22"/>
        </w:rPr>
        <w:t>Monsters</w:t>
      </w:r>
      <w:r w:rsidRPr="00745F76">
        <w:rPr>
          <w:rFonts w:asciiTheme="minorHAnsi" w:eastAsia="Century Gothic" w:hAnsiTheme="minorHAnsi" w:cstheme="minorHAnsi"/>
          <w:sz w:val="22"/>
          <w:szCs w:val="22"/>
        </w:rPr>
        <w:t xml:space="preserve">” – a heartfelt song for his father who was gravely ill with stage four chronic kidney disease. The song took on new life this year </w:t>
      </w:r>
      <w:r>
        <w:rPr>
          <w:rFonts w:asciiTheme="minorHAnsi" w:eastAsia="Century Gothic" w:hAnsiTheme="minorHAnsi" w:cstheme="minorHAnsi"/>
          <w:sz w:val="22"/>
          <w:szCs w:val="22"/>
        </w:rPr>
        <w:t xml:space="preserve">after a touching performance by </w:t>
      </w:r>
      <w:r w:rsidRPr="00745F76">
        <w:rPr>
          <w:rFonts w:asciiTheme="minorHAnsi" w:eastAsia="Century Gothic" w:hAnsiTheme="minorHAnsi" w:cstheme="minorHAnsi"/>
          <w:b/>
          <w:bCs/>
          <w:i/>
          <w:iCs/>
          <w:sz w:val="22"/>
          <w:szCs w:val="22"/>
          <w:lang w:val="en-US"/>
        </w:rPr>
        <w:t>American Idol</w:t>
      </w:r>
      <w:r w:rsidRPr="00745F76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 winner </w:t>
      </w:r>
      <w:r w:rsidRPr="00745F76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Iam Tongi</w:t>
      </w:r>
      <w:r w:rsidRPr="00745F76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in dedication to his late father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>, with James joining for a</w:t>
      </w:r>
      <w:r w:rsidR="00534D58">
        <w:rPr>
          <w:rFonts w:asciiTheme="minorHAnsi" w:eastAsia="Century Gothic" w:hAnsiTheme="minorHAnsi" w:cstheme="minorHAnsi"/>
          <w:sz w:val="22"/>
          <w:szCs w:val="22"/>
          <w:lang w:val="en-US"/>
        </w:rPr>
        <w:t>n incredibly emotional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duet on the </w:t>
      </w:r>
      <w:r w:rsidR="00D51F30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show’s 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>season finale</w:t>
      </w:r>
      <w:r w:rsidR="00534D58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r w:rsidR="00534D58" w:rsidRPr="00745F76">
        <w:rPr>
          <w:rFonts w:asciiTheme="minorHAnsi" w:eastAsia="Century Gothic" w:hAnsiTheme="minorHAnsi" w:cstheme="minorHAnsi"/>
          <w:sz w:val="22"/>
          <w:szCs w:val="22"/>
          <w:lang w:val="en-US"/>
        </w:rPr>
        <w:t>(</w:t>
      </w:r>
      <w:hyperlink r:id="rId13" w:tooltip="Original URL:&#10;https://youtu.be/M9hdHDXyo-8&#10;&#10;Click to follow link." w:history="1">
        <w:r w:rsidR="00534D58" w:rsidRPr="00745F76">
          <w:rPr>
            <w:rStyle w:val="Hyperlink"/>
            <w:rFonts w:asciiTheme="minorHAnsi" w:eastAsia="Century Gothic" w:hAnsiTheme="minorHAnsi" w:cstheme="minorHAnsi"/>
            <w:sz w:val="22"/>
            <w:szCs w:val="22"/>
            <w:lang w:val="en-US"/>
          </w:rPr>
          <w:t>watch here</w:t>
        </w:r>
      </w:hyperlink>
      <w:r w:rsidR="00534D58">
        <w:rPr>
          <w:rFonts w:asciiTheme="minorHAnsi" w:eastAsia="Century Gothic" w:hAnsiTheme="minorHAnsi" w:cstheme="minorHAnsi"/>
          <w:sz w:val="22"/>
          <w:szCs w:val="22"/>
        </w:rPr>
        <w:t>).</w:t>
      </w:r>
    </w:p>
    <w:p w14:paraId="170CBD95" w14:textId="77777777" w:rsidR="009660E8" w:rsidRDefault="009660E8" w:rsidP="000523A8">
      <w:pPr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03670F05" w14:textId="26AEAE06" w:rsidR="00C26C8E" w:rsidRDefault="00C26C8E" w:rsidP="000523A8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James</w:t>
      </w:r>
      <w:r w:rsidRPr="002E1AE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0523A8">
        <w:rPr>
          <w:rFonts w:asciiTheme="minorHAnsi" w:eastAsia="Century Gothic" w:hAnsiTheme="minorHAnsi" w:cstheme="minorHAnsi"/>
          <w:b/>
          <w:bCs/>
          <w:sz w:val="22"/>
          <w:szCs w:val="22"/>
        </w:rPr>
        <w:t>Blunt</w:t>
      </w:r>
      <w:r w:rsidRPr="002E1AE7">
        <w:rPr>
          <w:rFonts w:asciiTheme="minorHAnsi" w:eastAsia="Century Gothic" w:hAnsiTheme="minorHAnsi" w:cstheme="minorHAnsi"/>
          <w:sz w:val="22"/>
          <w:szCs w:val="22"/>
        </w:rPr>
        <w:t xml:space="preserve"> has become something of a national treasure as he approaches </w:t>
      </w: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the 20</w:t>
      </w:r>
      <w:r w:rsidRPr="00C26C8E">
        <w:rPr>
          <w:rFonts w:asciiTheme="minorHAnsi" w:eastAsia="Century Gothic" w:hAnsiTheme="minorHAnsi" w:cstheme="minorHAnsi"/>
          <w:sz w:val="22"/>
          <w:szCs w:val="22"/>
          <w:vertAlign w:val="superscript"/>
          <w:lang w:val="en-US"/>
        </w:rPr>
        <w:t>th</w:t>
      </w: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 anniversary of 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his </w:t>
      </w: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2004 debut album </w:t>
      </w:r>
      <w:r w:rsidRPr="00C26C8E">
        <w:rPr>
          <w:rFonts w:asciiTheme="minorHAnsi" w:eastAsia="Century Gothic" w:hAnsiTheme="minorHAnsi" w:cstheme="minorHAnsi"/>
          <w:b/>
          <w:bCs/>
          <w:i/>
          <w:iCs/>
          <w:sz w:val="22"/>
          <w:szCs w:val="22"/>
          <w:lang w:val="en-US"/>
        </w:rPr>
        <w:t>Back to Bedlam</w:t>
      </w: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, named as one of the top 10 best selling albums of that decade. </w:t>
      </w:r>
    </w:p>
    <w:p w14:paraId="5EB4B7D1" w14:textId="77777777" w:rsidR="00C26C8E" w:rsidRDefault="00C26C8E" w:rsidP="000523A8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5BE1F9CB" w14:textId="09125CD1" w:rsidR="00053456" w:rsidRDefault="00C26C8E" w:rsidP="00053456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The album features singles “</w:t>
      </w:r>
      <w:r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Goodbye My Lover</w:t>
      </w: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” and the 4x Platinum, 3x GRAMMY-nominated #1 hit “</w:t>
      </w:r>
      <w:r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You’re Beautiful.</w:t>
      </w:r>
      <w:r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” </w:t>
      </w:r>
      <w:r w:rsidR="00053456" w:rsidRPr="002E1AE7">
        <w:rPr>
          <w:rFonts w:asciiTheme="minorHAnsi" w:eastAsia="Century Gothic" w:hAnsiTheme="minorHAnsi" w:cstheme="minorHAnsi"/>
          <w:sz w:val="22"/>
          <w:szCs w:val="22"/>
        </w:rPr>
        <w:t xml:space="preserve">His </w:t>
      </w:r>
      <w:r w:rsidR="00475231">
        <w:rPr>
          <w:rFonts w:asciiTheme="minorHAnsi" w:eastAsia="Century Gothic" w:hAnsiTheme="minorHAnsi" w:cstheme="minorHAnsi"/>
          <w:sz w:val="22"/>
          <w:szCs w:val="22"/>
        </w:rPr>
        <w:t xml:space="preserve">most recent release, 2021’s </w:t>
      </w:r>
      <w:r w:rsidR="00053456" w:rsidRPr="002E1AE7">
        <w:rPr>
          <w:rFonts w:asciiTheme="minorHAnsi" w:eastAsia="Century Gothic" w:hAnsiTheme="minorHAnsi" w:cstheme="minorHAnsi"/>
          <w:sz w:val="22"/>
          <w:szCs w:val="22"/>
        </w:rPr>
        <w:t>greatest hits collection</w:t>
      </w:r>
      <w:r w:rsidR="00475231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053456" w:rsidRPr="000523A8">
        <w:rPr>
          <w:rFonts w:asciiTheme="minorHAnsi" w:eastAsia="Century Gothic" w:hAnsiTheme="minorHAnsi" w:cstheme="minorHAnsi"/>
          <w:b/>
          <w:bCs/>
          <w:i/>
          <w:iCs/>
          <w:sz w:val="22"/>
          <w:szCs w:val="22"/>
        </w:rPr>
        <w:t>The Stars Beneath My Feet</w:t>
      </w:r>
      <w:r w:rsidR="00053456" w:rsidRPr="002E1AE7">
        <w:rPr>
          <w:rFonts w:asciiTheme="minorHAnsi" w:eastAsia="Century Gothic" w:hAnsiTheme="minorHAnsi" w:cstheme="minorHAnsi"/>
          <w:sz w:val="22"/>
          <w:szCs w:val="22"/>
        </w:rPr>
        <w:t xml:space="preserve">, </w:t>
      </w:r>
      <w:r w:rsidR="009E7383">
        <w:rPr>
          <w:rFonts w:asciiTheme="minorHAnsi" w:eastAsia="Century Gothic" w:hAnsiTheme="minorHAnsi" w:cstheme="minorHAnsi"/>
          <w:sz w:val="22"/>
          <w:szCs w:val="22"/>
        </w:rPr>
        <w:t>also features</w:t>
      </w:r>
      <w:r w:rsidR="00723272" w:rsidRPr="00723272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catalog </w:t>
      </w:r>
      <w:r w:rsidR="00723272">
        <w:rPr>
          <w:rFonts w:asciiTheme="minorHAnsi" w:eastAsia="Century Gothic" w:hAnsiTheme="minorHAnsi" w:cstheme="minorHAnsi"/>
          <w:sz w:val="22"/>
          <w:szCs w:val="22"/>
          <w:lang w:val="en-US"/>
        </w:rPr>
        <w:t>highlights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“</w:t>
      </w:r>
      <w:r w:rsidR="00723272"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1973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,” “</w:t>
      </w:r>
      <w:r w:rsidR="00723272"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Bonfire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 </w:t>
      </w:r>
      <w:r w:rsidR="00723272"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Heart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,” “</w:t>
      </w:r>
      <w:r w:rsidR="00723272"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Stay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 </w:t>
      </w:r>
      <w:r w:rsidR="00723272"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The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 </w:t>
      </w:r>
      <w:r w:rsidR="00723272" w:rsidRPr="00C26C8E">
        <w:rPr>
          <w:rFonts w:asciiTheme="minorHAnsi" w:eastAsia="Century Gothic" w:hAnsiTheme="minorHAnsi" w:cstheme="minorHAnsi"/>
          <w:b/>
          <w:bCs/>
          <w:sz w:val="22"/>
          <w:szCs w:val="22"/>
          <w:lang w:val="en-US"/>
        </w:rPr>
        <w:t>Night</w:t>
      </w:r>
      <w:r w:rsidR="00723272" w:rsidRPr="00C26C8E">
        <w:rPr>
          <w:rFonts w:asciiTheme="minorHAnsi" w:eastAsia="Century Gothic" w:hAnsiTheme="minorHAnsi" w:cstheme="minorHAnsi"/>
          <w:sz w:val="22"/>
          <w:szCs w:val="22"/>
          <w:lang w:val="en-US"/>
        </w:rPr>
        <w:t>” &amp; more.</w:t>
      </w:r>
    </w:p>
    <w:p w14:paraId="724DE3B2" w14:textId="77777777" w:rsidR="0066168D" w:rsidRDefault="0066168D" w:rsidP="00053456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561469DE" w14:textId="2E3BE2EF" w:rsidR="000579A5" w:rsidRPr="00286735" w:rsidRDefault="0066168D" w:rsidP="00286735">
      <w:pPr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66168D">
        <w:rPr>
          <w:rFonts w:asciiTheme="minorHAnsi" w:eastAsia="Century Gothic" w:hAnsiTheme="minorHAnsi" w:cstheme="minorHAnsi"/>
          <w:sz w:val="22"/>
          <w:szCs w:val="22"/>
        </w:rPr>
        <w:t xml:space="preserve">Over his two-decades in music, James has totalled over 24 million in record sales worldwide and has won two Brit Awards, two Ivor Novello Awards, two MTV Video Music Awards and received </w:t>
      </w:r>
      <w:r w:rsidR="002F0977">
        <w:rPr>
          <w:rFonts w:asciiTheme="minorHAnsi" w:eastAsia="Century Gothic" w:hAnsiTheme="minorHAnsi" w:cstheme="minorHAnsi"/>
          <w:sz w:val="22"/>
          <w:szCs w:val="22"/>
        </w:rPr>
        <w:t>five</w:t>
      </w:r>
      <w:r w:rsidRPr="0066168D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2F0977">
        <w:rPr>
          <w:rFonts w:asciiTheme="minorHAnsi" w:eastAsia="Century Gothic" w:hAnsiTheme="minorHAnsi" w:cstheme="minorHAnsi"/>
          <w:sz w:val="22"/>
          <w:szCs w:val="22"/>
        </w:rPr>
        <w:t>GRAMMY</w:t>
      </w:r>
      <w:r w:rsidRPr="0066168D">
        <w:rPr>
          <w:rFonts w:asciiTheme="minorHAnsi" w:eastAsia="Century Gothic" w:hAnsiTheme="minorHAnsi" w:cstheme="minorHAnsi"/>
          <w:sz w:val="22"/>
          <w:szCs w:val="22"/>
        </w:rPr>
        <w:t xml:space="preserve"> nominations. </w:t>
      </w:r>
      <w:r w:rsidR="009E65AA" w:rsidRPr="002E1AE7">
        <w:rPr>
          <w:rFonts w:asciiTheme="minorHAnsi" w:eastAsia="Century Gothic" w:hAnsiTheme="minorHAnsi" w:cstheme="minorHAnsi"/>
          <w:sz w:val="22"/>
          <w:szCs w:val="22"/>
        </w:rPr>
        <w:t xml:space="preserve">He is respected for his honesty, wit, and charm as showcased on record, onstage </w:t>
      </w:r>
      <w:r w:rsidR="009E65AA">
        <w:rPr>
          <w:rFonts w:asciiTheme="minorHAnsi" w:eastAsia="Century Gothic" w:hAnsiTheme="minorHAnsi" w:cstheme="minorHAnsi"/>
          <w:sz w:val="22"/>
          <w:szCs w:val="22"/>
        </w:rPr>
        <w:t>(having t</w:t>
      </w:r>
      <w:r w:rsidR="009E65AA" w:rsidRPr="0066168D">
        <w:rPr>
          <w:rFonts w:asciiTheme="minorHAnsi" w:eastAsia="Century Gothic" w:hAnsiTheme="minorHAnsi" w:cstheme="minorHAnsi"/>
          <w:sz w:val="22"/>
          <w:szCs w:val="22"/>
        </w:rPr>
        <w:t>oured extensively on both international headline runs and in support of Elton John, Ed Sheeran &amp; more</w:t>
      </w:r>
      <w:r w:rsidR="00286735">
        <w:rPr>
          <w:rFonts w:asciiTheme="minorHAnsi" w:eastAsia="Century Gothic" w:hAnsiTheme="minorHAnsi" w:cstheme="minorHAnsi"/>
          <w:sz w:val="22"/>
          <w:szCs w:val="22"/>
        </w:rPr>
        <w:t xml:space="preserve">), </w:t>
      </w:r>
      <w:r w:rsidR="009E65AA" w:rsidRPr="002E1AE7">
        <w:rPr>
          <w:rFonts w:asciiTheme="minorHAnsi" w:eastAsia="Century Gothic" w:hAnsiTheme="minorHAnsi" w:cstheme="minorHAnsi"/>
          <w:sz w:val="22"/>
          <w:szCs w:val="22"/>
        </w:rPr>
        <w:t>and with his ever engaging</w:t>
      </w:r>
      <w:r w:rsidR="009E65AA">
        <w:rPr>
          <w:rFonts w:asciiTheme="minorHAnsi" w:eastAsia="Century Gothic" w:hAnsiTheme="minorHAnsi" w:cstheme="minorHAnsi"/>
          <w:sz w:val="22"/>
          <w:szCs w:val="22"/>
        </w:rPr>
        <w:t xml:space="preserve"> T</w:t>
      </w:r>
      <w:r w:rsidR="009E65AA" w:rsidRPr="002E1AE7">
        <w:rPr>
          <w:rFonts w:asciiTheme="minorHAnsi" w:eastAsia="Century Gothic" w:hAnsiTheme="minorHAnsi" w:cstheme="minorHAnsi"/>
          <w:sz w:val="22"/>
          <w:szCs w:val="22"/>
        </w:rPr>
        <w:t>witter account</w:t>
      </w:r>
      <w:r w:rsidR="009E65AA">
        <w:rPr>
          <w:rFonts w:asciiTheme="minorHAnsi" w:eastAsia="Century Gothic" w:hAnsiTheme="minorHAnsi" w:cstheme="minorHAnsi"/>
          <w:sz w:val="22"/>
          <w:szCs w:val="22"/>
        </w:rPr>
        <w:t xml:space="preserve"> (</w:t>
      </w:r>
      <w:r w:rsidR="00540FB5">
        <w:rPr>
          <w:rFonts w:asciiTheme="minorHAnsi" w:eastAsia="Century Gothic" w:hAnsiTheme="minorHAnsi" w:cstheme="minorHAnsi"/>
          <w:sz w:val="22"/>
          <w:szCs w:val="22"/>
        </w:rPr>
        <w:t xml:space="preserve">where he has </w:t>
      </w:r>
      <w:r w:rsidR="00286735" w:rsidRPr="00286735">
        <w:rPr>
          <w:rFonts w:asciiTheme="minorHAnsi" w:eastAsia="Century Gothic" w:hAnsiTheme="minorHAnsi" w:cstheme="minorHAnsi"/>
          <w:sz w:val="22"/>
          <w:szCs w:val="22"/>
        </w:rPr>
        <w:t>amassed a following of over 2 million and gone viral countless times over</w:t>
      </w:r>
      <w:r w:rsidR="00286735">
        <w:rPr>
          <w:rFonts w:asciiTheme="minorHAnsi" w:eastAsia="Century Gothic" w:hAnsiTheme="minorHAnsi" w:cstheme="minorHAnsi"/>
          <w:sz w:val="22"/>
          <w:szCs w:val="22"/>
        </w:rPr>
        <w:t>).</w:t>
      </w:r>
    </w:p>
    <w:p w14:paraId="5189A7F6" w14:textId="77777777" w:rsidR="000579A5" w:rsidRPr="002E1AE7" w:rsidRDefault="000579A5">
      <w:pPr>
        <w:rPr>
          <w:rFonts w:asciiTheme="minorHAnsi" w:eastAsia="Century Gothic" w:hAnsiTheme="minorHAnsi" w:cstheme="minorHAnsi"/>
          <w:sz w:val="22"/>
          <w:szCs w:val="22"/>
        </w:rPr>
      </w:pPr>
    </w:p>
    <w:p w14:paraId="28FD6A4D" w14:textId="4B6B3312" w:rsidR="000579A5" w:rsidRPr="000523A8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b/>
          <w:iCs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b/>
          <w:i/>
          <w:sz w:val="22"/>
          <w:szCs w:val="22"/>
        </w:rPr>
        <w:t>Who We Used To Be</w:t>
      </w:r>
    </w:p>
    <w:p w14:paraId="1CE3CEF6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1. Saving A Life</w:t>
      </w:r>
    </w:p>
    <w:p w14:paraId="6A8775AD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2. Some Kind Of Beautiful</w:t>
      </w:r>
    </w:p>
    <w:p w14:paraId="69BA6488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3. Beside You</w:t>
      </w:r>
    </w:p>
    <w:p w14:paraId="2EAFAAD2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4. Last Dance</w:t>
      </w:r>
    </w:p>
    <w:p w14:paraId="243905F8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5. All The Love That I Ever Needed</w:t>
      </w:r>
    </w:p>
    <w:p w14:paraId="3AA6C01A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6. The Girl That Never Was</w:t>
      </w:r>
    </w:p>
    <w:p w14:paraId="2A248A73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7. Cold Shoulder</w:t>
      </w:r>
    </w:p>
    <w:p w14:paraId="56E031EC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8. I Won’t Die With You</w:t>
      </w:r>
    </w:p>
    <w:p w14:paraId="71E803E5" w14:textId="77777777" w:rsidR="000579A5" w:rsidRPr="002E1AE7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9. Dark Thought</w:t>
      </w:r>
    </w:p>
    <w:p w14:paraId="6CEA6E3C" w14:textId="77777777" w:rsidR="000579A5" w:rsidRDefault="00646689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 w:rsidRPr="002E1AE7">
        <w:rPr>
          <w:rFonts w:asciiTheme="minorHAnsi" w:eastAsia="Century Gothic" w:hAnsiTheme="minorHAnsi" w:cstheme="minorHAnsi"/>
          <w:sz w:val="22"/>
          <w:szCs w:val="22"/>
        </w:rPr>
        <w:t>10. Glow</w:t>
      </w:r>
    </w:p>
    <w:p w14:paraId="642E6BA7" w14:textId="77777777" w:rsidR="00910E78" w:rsidRPr="002E1AE7" w:rsidRDefault="00910E78" w:rsidP="00D86B5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</w:p>
    <w:p w14:paraId="67FDBC18" w14:textId="5C662281" w:rsidR="00DE1168" w:rsidRDefault="00910E78" w:rsidP="00504BA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noProof/>
          <w:sz w:val="22"/>
          <w:szCs w:val="22"/>
        </w:rPr>
        <w:drawing>
          <wp:inline distT="0" distB="0" distL="0" distR="0" wp14:anchorId="55468F4C" wp14:editId="24993628">
            <wp:extent cx="3465769" cy="2311154"/>
            <wp:effectExtent l="0" t="0" r="1905" b="635"/>
            <wp:docPr id="569623445" name="Picture 1" descr="A person stan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23445" name="Picture 1" descr="A person standing in a fiel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61" cy="23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91E2" w14:textId="77777777" w:rsidR="00504BAC" w:rsidRPr="00531479" w:rsidRDefault="00657A90" w:rsidP="00504BAC">
      <w:pPr>
        <w:jc w:val="center"/>
        <w:rPr>
          <w:sz w:val="18"/>
          <w:szCs w:val="18"/>
        </w:rPr>
      </w:pPr>
      <w:hyperlink r:id="rId15" w:history="1">
        <w:r w:rsidR="00504BAC" w:rsidRPr="00531479">
          <w:rPr>
            <w:rStyle w:val="Hyperlink"/>
            <w:sz w:val="18"/>
            <w:szCs w:val="18"/>
          </w:rPr>
          <w:t>DOWNLOAD HIGH-RES IMAGES/ARTWORK</w:t>
        </w:r>
      </w:hyperlink>
    </w:p>
    <w:p w14:paraId="5D52F889" w14:textId="77777777" w:rsidR="00504BAC" w:rsidRPr="002E1AE7" w:rsidRDefault="00504BAC" w:rsidP="00504BA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</w:p>
    <w:p w14:paraId="08382688" w14:textId="77777777" w:rsidR="00D86B5C" w:rsidRDefault="00D86B5C" w:rsidP="00D86B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E1AE7">
        <w:rPr>
          <w:rStyle w:val="normaltextrun"/>
          <w:rFonts w:ascii="Calibri" w:hAnsi="Calibri" w:cs="Calibri"/>
          <w:b/>
          <w:bCs/>
          <w:sz w:val="22"/>
          <w:szCs w:val="22"/>
        </w:rPr>
        <w:t>CONNECT:</w:t>
      </w:r>
      <w:r w:rsidRPr="002E1AE7">
        <w:rPr>
          <w:rStyle w:val="eop"/>
          <w:rFonts w:ascii="Calibri" w:hAnsi="Calibri" w:cs="Calibri"/>
          <w:sz w:val="22"/>
          <w:szCs w:val="22"/>
        </w:rPr>
        <w:t> </w:t>
      </w:r>
    </w:p>
    <w:p w14:paraId="2A54FFA4" w14:textId="002D40CA" w:rsidR="000523A8" w:rsidRDefault="00657A90" w:rsidP="00D86B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6" w:history="1">
        <w:r w:rsidR="000523A8" w:rsidRPr="00870043">
          <w:rPr>
            <w:rStyle w:val="Hyperlink"/>
            <w:rFonts w:ascii="Calibri" w:hAnsi="Calibri" w:cs="Calibri"/>
            <w:sz w:val="22"/>
            <w:szCs w:val="22"/>
          </w:rPr>
          <w:t>JamesBlunt.com</w:t>
        </w:r>
      </w:hyperlink>
      <w:r w:rsidR="000523A8">
        <w:rPr>
          <w:rStyle w:val="eop"/>
          <w:rFonts w:ascii="Calibri" w:hAnsi="Calibri" w:cs="Calibri"/>
          <w:sz w:val="22"/>
          <w:szCs w:val="22"/>
        </w:rPr>
        <w:t xml:space="preserve"> | </w:t>
      </w:r>
      <w:hyperlink r:id="rId17" w:history="1">
        <w:r w:rsidR="000523A8" w:rsidRPr="00870043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0523A8">
        <w:rPr>
          <w:rStyle w:val="eop"/>
          <w:rFonts w:ascii="Calibri" w:hAnsi="Calibri" w:cs="Calibri"/>
          <w:sz w:val="22"/>
          <w:szCs w:val="22"/>
        </w:rPr>
        <w:t xml:space="preserve"> | </w:t>
      </w:r>
      <w:hyperlink r:id="rId18" w:history="1">
        <w:r w:rsidR="000523A8" w:rsidRPr="00870043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0523A8">
        <w:rPr>
          <w:rStyle w:val="eop"/>
          <w:rFonts w:ascii="Calibri" w:hAnsi="Calibri" w:cs="Calibri"/>
          <w:sz w:val="22"/>
          <w:szCs w:val="22"/>
        </w:rPr>
        <w:t xml:space="preserve"> | </w:t>
      </w:r>
      <w:hyperlink r:id="rId19" w:history="1">
        <w:r w:rsidR="000523A8" w:rsidRPr="00870043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0523A8">
        <w:rPr>
          <w:rStyle w:val="eop"/>
          <w:rFonts w:ascii="Calibri" w:hAnsi="Calibri" w:cs="Calibri"/>
          <w:sz w:val="22"/>
          <w:szCs w:val="22"/>
        </w:rPr>
        <w:t xml:space="preserve"> | </w:t>
      </w:r>
      <w:hyperlink r:id="rId20" w:history="1">
        <w:r w:rsidR="00870043" w:rsidRPr="00870043">
          <w:rPr>
            <w:rStyle w:val="Hyperlink"/>
            <w:rFonts w:ascii="Calibri" w:hAnsi="Calibri" w:cs="Calibri"/>
            <w:sz w:val="22"/>
            <w:szCs w:val="22"/>
          </w:rPr>
          <w:t>TikTok</w:t>
        </w:r>
      </w:hyperlink>
      <w:r w:rsidR="00870043">
        <w:rPr>
          <w:rStyle w:val="eop"/>
          <w:rFonts w:ascii="Calibri" w:hAnsi="Calibri" w:cs="Calibri"/>
          <w:sz w:val="22"/>
          <w:szCs w:val="22"/>
        </w:rPr>
        <w:t xml:space="preserve"> | </w:t>
      </w:r>
      <w:hyperlink r:id="rId21" w:history="1">
        <w:r w:rsidR="000523A8" w:rsidRPr="00870043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0523A8">
        <w:rPr>
          <w:rStyle w:val="eop"/>
          <w:rFonts w:ascii="Calibri" w:hAnsi="Calibri" w:cs="Calibri"/>
          <w:sz w:val="22"/>
          <w:szCs w:val="22"/>
        </w:rPr>
        <w:t xml:space="preserve"> | </w:t>
      </w:r>
      <w:hyperlink r:id="rId22" w:history="1">
        <w:r w:rsidR="000523A8" w:rsidRPr="00870043">
          <w:rPr>
            <w:rStyle w:val="Hyperlink"/>
            <w:rFonts w:ascii="Calibri" w:hAnsi="Calibri" w:cs="Calibri"/>
            <w:sz w:val="22"/>
            <w:szCs w:val="22"/>
          </w:rPr>
          <w:t>Press Assets</w:t>
        </w:r>
      </w:hyperlink>
    </w:p>
    <w:p w14:paraId="233D3388" w14:textId="77777777" w:rsidR="00D86B5C" w:rsidRPr="002E1AE7" w:rsidRDefault="00D86B5C" w:rsidP="00D86B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E1AE7">
        <w:rPr>
          <w:rStyle w:val="eop"/>
          <w:rFonts w:ascii="Calibri" w:hAnsi="Calibri" w:cs="Calibri"/>
          <w:sz w:val="22"/>
          <w:szCs w:val="22"/>
        </w:rPr>
        <w:t> </w:t>
      </w:r>
    </w:p>
    <w:p w14:paraId="7DEEAF82" w14:textId="77777777" w:rsidR="00D86B5C" w:rsidRPr="002E1AE7" w:rsidRDefault="00D86B5C" w:rsidP="00D86B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E1AE7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CONTACT:</w:t>
      </w:r>
      <w:r w:rsidRPr="002E1AE7">
        <w:rPr>
          <w:rStyle w:val="eop"/>
          <w:rFonts w:ascii="Calibri" w:hAnsi="Calibri" w:cs="Calibri"/>
          <w:sz w:val="22"/>
          <w:szCs w:val="22"/>
        </w:rPr>
        <w:t> </w:t>
      </w:r>
    </w:p>
    <w:p w14:paraId="1FC43D59" w14:textId="77229271" w:rsidR="00DE1168" w:rsidRPr="002E1AE7" w:rsidRDefault="00504BAC" w:rsidP="00504BAC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sz w:val="22"/>
          <w:szCs w:val="22"/>
        </w:rPr>
        <w:t xml:space="preserve">Ted Sullivan | </w:t>
      </w:r>
      <w:hyperlink r:id="rId23" w:history="1">
        <w:r w:rsidRPr="00A10388">
          <w:rPr>
            <w:rStyle w:val="Hyperlink"/>
            <w:rFonts w:asciiTheme="minorHAnsi" w:eastAsia="Century Gothic" w:hAnsiTheme="minorHAnsi" w:cstheme="minorHAnsi"/>
            <w:sz w:val="22"/>
            <w:szCs w:val="22"/>
          </w:rPr>
          <w:t>ted.sullivan@atlanticrecords.com</w:t>
        </w:r>
      </w:hyperlink>
      <w:r>
        <w:rPr>
          <w:rFonts w:asciiTheme="minorHAnsi" w:eastAsia="Century Gothic" w:hAnsiTheme="minorHAnsi" w:cstheme="minorHAnsi"/>
          <w:sz w:val="22"/>
          <w:szCs w:val="22"/>
        </w:rPr>
        <w:t xml:space="preserve"> </w:t>
      </w:r>
    </w:p>
    <w:sectPr w:rsidR="00DE1168" w:rsidRPr="002E1AE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A5"/>
    <w:rsid w:val="00005875"/>
    <w:rsid w:val="00006893"/>
    <w:rsid w:val="000523A8"/>
    <w:rsid w:val="00053456"/>
    <w:rsid w:val="000579A5"/>
    <w:rsid w:val="000C0B96"/>
    <w:rsid w:val="00181B65"/>
    <w:rsid w:val="001C3F21"/>
    <w:rsid w:val="00286735"/>
    <w:rsid w:val="002D6BAC"/>
    <w:rsid w:val="002E1AE7"/>
    <w:rsid w:val="002F0977"/>
    <w:rsid w:val="0037364D"/>
    <w:rsid w:val="003813FE"/>
    <w:rsid w:val="00461309"/>
    <w:rsid w:val="00475231"/>
    <w:rsid w:val="00504BAC"/>
    <w:rsid w:val="00531479"/>
    <w:rsid w:val="00534D58"/>
    <w:rsid w:val="00540FB5"/>
    <w:rsid w:val="00591CEA"/>
    <w:rsid w:val="005A0E3C"/>
    <w:rsid w:val="006265D6"/>
    <w:rsid w:val="00646689"/>
    <w:rsid w:val="00657A90"/>
    <w:rsid w:val="0066168D"/>
    <w:rsid w:val="006F7BEB"/>
    <w:rsid w:val="00702958"/>
    <w:rsid w:val="00723272"/>
    <w:rsid w:val="00745F76"/>
    <w:rsid w:val="008555EA"/>
    <w:rsid w:val="00870043"/>
    <w:rsid w:val="00910E78"/>
    <w:rsid w:val="009660E8"/>
    <w:rsid w:val="00972995"/>
    <w:rsid w:val="009E65AA"/>
    <w:rsid w:val="009E7383"/>
    <w:rsid w:val="00BD005A"/>
    <w:rsid w:val="00C26C8E"/>
    <w:rsid w:val="00C8353D"/>
    <w:rsid w:val="00CF3AC7"/>
    <w:rsid w:val="00D35BCF"/>
    <w:rsid w:val="00D51F30"/>
    <w:rsid w:val="00D86B5C"/>
    <w:rsid w:val="00DB4817"/>
    <w:rsid w:val="00DE1168"/>
    <w:rsid w:val="00E94120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840A2"/>
  <w15:docId w15:val="{3E3E32CA-F5E1-5347-80B2-98EDBEF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D86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D86B5C"/>
  </w:style>
  <w:style w:type="character" w:customStyle="1" w:styleId="eop">
    <w:name w:val="eop"/>
    <w:basedOn w:val="DefaultParagraphFont"/>
    <w:rsid w:val="00D86B5C"/>
  </w:style>
  <w:style w:type="character" w:styleId="Hyperlink">
    <w:name w:val="Hyperlink"/>
    <w:basedOn w:val="DefaultParagraphFont"/>
    <w:uiPriority w:val="99"/>
    <w:unhideWhenUsed/>
    <w:rsid w:val="00531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M9hdHDXyo-8" TargetMode="External"/><Relationship Id="rId18" Type="http://schemas.openxmlformats.org/officeDocument/2006/relationships/hyperlink" Target="http://instagram.com/jamesblu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jamesblu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b6U3xeYqdKQ" TargetMode="External"/><Relationship Id="rId17" Type="http://schemas.openxmlformats.org/officeDocument/2006/relationships/hyperlink" Target="https://twitter.com/JamesBlu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amesblunt.com/" TargetMode="External"/><Relationship Id="rId20" Type="http://schemas.openxmlformats.org/officeDocument/2006/relationships/hyperlink" Target="https://www.tiktok.com/@jamesblunt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amesblunt.lnk.to/WhoWeUsedToB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ress.atlanticrecords.com/james-blunt" TargetMode="External"/><Relationship Id="rId23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jamesblunt.lnk.to/thegirlthatneverwas" TargetMode="External"/><Relationship Id="rId19" Type="http://schemas.openxmlformats.org/officeDocument/2006/relationships/hyperlink" Target="http://www.youtube.com/user/jamesbluntmusi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ress.atlanticrecords.com/james-blunt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press.atlanticrecords.com/james-bl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KhSZV/7VIuM6wRVbtYIPV12mQ==">CgMxLjA4AHIhMTFwWWhIY3RSeWFheGpLMS1uQ3EyWldVZDA2RHRoVEFJ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F3E14-B740-4427-AE6B-E05004156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8D7E0D3-CA97-47F2-9B71-2023B76D84E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4.xml><?xml version="1.0" encoding="utf-8"?>
<ds:datastoreItem xmlns:ds="http://schemas.openxmlformats.org/officeDocument/2006/customXml" ds:itemID="{64F448F4-9C45-4A99-9F2E-D9994DB28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Bellas</dc:creator>
  <cp:lastModifiedBy>Taylor Apel</cp:lastModifiedBy>
  <cp:revision>40</cp:revision>
  <dcterms:created xsi:type="dcterms:W3CDTF">2023-07-26T21:40:00Z</dcterms:created>
  <dcterms:modified xsi:type="dcterms:W3CDTF">2023-10-04T13:36:00Z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