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FBDE3" w14:textId="77777777" w:rsidR="00964892" w:rsidRDefault="00000000">
      <w:pPr>
        <w:jc w:val="center"/>
        <w:rPr>
          <w:b/>
          <w:i/>
          <w:smallCaps/>
          <w:sz w:val="32"/>
          <w:szCs w:val="32"/>
        </w:rPr>
      </w:pPr>
      <w:r>
        <w:rPr>
          <w:b/>
          <w:smallCaps/>
          <w:sz w:val="32"/>
          <w:szCs w:val="32"/>
        </w:rPr>
        <w:t>BRELAND ANNOUNCES HEADLINING </w:t>
      </w:r>
      <w:r>
        <w:rPr>
          <w:b/>
          <w:i/>
          <w:smallCaps/>
          <w:sz w:val="32"/>
          <w:szCs w:val="32"/>
        </w:rPr>
        <w:t>LITTLE MORE COUNTRIER TOUR</w:t>
      </w:r>
    </w:p>
    <w:p w14:paraId="1DA4980E" w14:textId="77777777" w:rsidR="00964892" w:rsidRDefault="00964892">
      <w:pPr>
        <w:jc w:val="center"/>
        <w:rPr>
          <w:b/>
          <w:smallCaps/>
          <w:sz w:val="28"/>
          <w:szCs w:val="28"/>
        </w:rPr>
      </w:pPr>
    </w:p>
    <w:p w14:paraId="4E6A0011" w14:textId="77777777" w:rsidR="00964892" w:rsidRDefault="00000000">
      <w:pPr>
        <w:jc w:val="center"/>
        <w:rPr>
          <w:b/>
          <w:smallCaps/>
          <w:sz w:val="28"/>
          <w:szCs w:val="28"/>
        </w:rPr>
      </w:pPr>
      <w:r>
        <w:rPr>
          <w:b/>
          <w:smallCaps/>
          <w:sz w:val="28"/>
          <w:szCs w:val="28"/>
        </w:rPr>
        <w:t xml:space="preserve"> KICKS OFF MARCH 26 WITH ANNUAL BRELAND &amp; FRIENDS CHARITY CONCERT AT NASHVILLE’S RYMAN AUDITORIUM</w:t>
      </w:r>
    </w:p>
    <w:p w14:paraId="539161BE" w14:textId="77777777" w:rsidR="00964892" w:rsidRDefault="00964892">
      <w:pPr>
        <w:jc w:val="center"/>
        <w:rPr>
          <w:b/>
          <w:smallCaps/>
          <w:sz w:val="28"/>
          <w:szCs w:val="28"/>
        </w:rPr>
      </w:pPr>
    </w:p>
    <w:p w14:paraId="0B5FA080" w14:textId="77777777" w:rsidR="00964892" w:rsidRDefault="00000000">
      <w:pPr>
        <w:jc w:val="center"/>
        <w:rPr>
          <w:b/>
          <w:smallCaps/>
          <w:sz w:val="28"/>
          <w:szCs w:val="28"/>
        </w:rPr>
      </w:pPr>
      <w:r>
        <w:rPr>
          <w:b/>
          <w:smallCaps/>
          <w:sz w:val="28"/>
          <w:szCs w:val="28"/>
        </w:rPr>
        <w:t>BRAND-NEW SONG “</w:t>
      </w:r>
      <w:hyperlink r:id="rId5">
        <w:r>
          <w:rPr>
            <w:b/>
            <w:smallCaps/>
            <w:color w:val="0000FF"/>
            <w:sz w:val="28"/>
            <w:szCs w:val="28"/>
            <w:u w:val="single"/>
          </w:rPr>
          <w:t>HEARTBREAK &amp; ALCOHOL</w:t>
        </w:r>
      </w:hyperlink>
      <w:r>
        <w:rPr>
          <w:b/>
          <w:smallCaps/>
          <w:sz w:val="28"/>
          <w:szCs w:val="28"/>
        </w:rPr>
        <w:t>” RELEASING THIS FRIDAY (2/16)</w:t>
      </w:r>
    </w:p>
    <w:p w14:paraId="6E9D063E" w14:textId="77777777" w:rsidR="00964892" w:rsidRDefault="00964892">
      <w:pPr>
        <w:jc w:val="center"/>
        <w:rPr>
          <w:b/>
          <w:smallCaps/>
          <w:sz w:val="28"/>
          <w:szCs w:val="28"/>
        </w:rPr>
      </w:pPr>
    </w:p>
    <w:p w14:paraId="19057E20" w14:textId="77777777" w:rsidR="00964892" w:rsidRDefault="00000000">
      <w:pPr>
        <w:jc w:val="center"/>
        <w:rPr>
          <w:b/>
          <w:smallCaps/>
          <w:sz w:val="28"/>
          <w:szCs w:val="28"/>
        </w:rPr>
      </w:pPr>
      <w:r>
        <w:rPr>
          <w:b/>
          <w:smallCaps/>
          <w:sz w:val="28"/>
          <w:szCs w:val="28"/>
        </w:rPr>
        <w:t>ICYMI: RISER JOINS NFL NETWORK’S ‘</w:t>
      </w:r>
      <w:hyperlink r:id="rId6">
        <w:r>
          <w:rPr>
            <w:b/>
            <w:smallCaps/>
            <w:color w:val="0000FF"/>
            <w:sz w:val="28"/>
            <w:szCs w:val="28"/>
            <w:u w:val="single"/>
          </w:rPr>
          <w:t>SUPER BOWL LIVE</w:t>
        </w:r>
      </w:hyperlink>
      <w:r>
        <w:rPr>
          <w:b/>
          <w:smallCaps/>
          <w:sz w:val="28"/>
          <w:szCs w:val="28"/>
        </w:rPr>
        <w:t xml:space="preserve">’ TO MAKE HALFTIME SHOW PREDICTIONS </w:t>
      </w:r>
    </w:p>
    <w:p w14:paraId="02C44002" w14:textId="77777777" w:rsidR="00964892" w:rsidRDefault="00964892">
      <w:pPr>
        <w:jc w:val="center"/>
        <w:rPr>
          <w:b/>
          <w:smallCaps/>
          <w:sz w:val="27"/>
          <w:szCs w:val="27"/>
        </w:rPr>
      </w:pPr>
    </w:p>
    <w:p w14:paraId="3DD850E9" w14:textId="77777777" w:rsidR="00964892" w:rsidRDefault="00000000">
      <w:pPr>
        <w:jc w:val="center"/>
        <w:rPr>
          <w:b/>
          <w:smallCaps/>
          <w:sz w:val="27"/>
          <w:szCs w:val="27"/>
        </w:rPr>
      </w:pPr>
      <w:hyperlink r:id="rId7">
        <w:r>
          <w:rPr>
            <w:noProof/>
            <w:color w:val="0078D7"/>
            <w:sz w:val="18"/>
            <w:szCs w:val="18"/>
          </w:rPr>
          <w:drawing>
            <wp:inline distT="0" distB="0" distL="0" distR="0" wp14:anchorId="223C28DE" wp14:editId="78F894E0">
              <wp:extent cx="3097473" cy="3097473"/>
              <wp:effectExtent l="0" t="0" r="0" b="0"/>
              <wp:docPr id="195603338" name="image2.jpg" descr="A person standing in front of a pos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erson standing in front of a poster&#10;&#10;Description automatically generated"/>
                      <pic:cNvPicPr preferRelativeResize="0"/>
                    </pic:nvPicPr>
                    <pic:blipFill>
                      <a:blip r:embed="rId8"/>
                      <a:srcRect/>
                      <a:stretch>
                        <a:fillRect/>
                      </a:stretch>
                    </pic:blipFill>
                    <pic:spPr>
                      <a:xfrm>
                        <a:off x="0" y="0"/>
                        <a:ext cx="3097473" cy="3097473"/>
                      </a:xfrm>
                      <a:prstGeom prst="rect">
                        <a:avLst/>
                      </a:prstGeom>
                      <a:ln/>
                    </pic:spPr>
                  </pic:pic>
                </a:graphicData>
              </a:graphic>
            </wp:inline>
          </w:drawing>
        </w:r>
      </w:hyperlink>
    </w:p>
    <w:p w14:paraId="2EA4DFBA" w14:textId="77777777" w:rsidR="00964892" w:rsidRDefault="00000000">
      <w:pPr>
        <w:jc w:val="center"/>
        <w:rPr>
          <w:smallCaps/>
          <w:sz w:val="18"/>
          <w:szCs w:val="18"/>
        </w:rPr>
      </w:pPr>
      <w:hyperlink r:id="rId9">
        <w:r>
          <w:rPr>
            <w:smallCaps/>
            <w:sz w:val="18"/>
            <w:szCs w:val="18"/>
          </w:rPr>
          <w:t>DOWNLOAD TOUR GRAPHIC</w:t>
        </w:r>
      </w:hyperlink>
      <w:r>
        <w:rPr>
          <w:smallCaps/>
          <w:color w:val="0000FF"/>
          <w:sz w:val="18"/>
          <w:szCs w:val="18"/>
        </w:rPr>
        <w:t xml:space="preserve"> </w:t>
      </w:r>
      <w:hyperlink r:id="rId10">
        <w:r>
          <w:rPr>
            <w:smallCaps/>
            <w:color w:val="0000FF"/>
            <w:sz w:val="18"/>
            <w:szCs w:val="18"/>
            <w:u w:val="single"/>
          </w:rPr>
          <w:t>HERE</w:t>
        </w:r>
      </w:hyperlink>
      <w:r>
        <w:rPr>
          <w:smallCaps/>
          <w:sz w:val="18"/>
          <w:szCs w:val="18"/>
        </w:rPr>
        <w:br/>
        <w:t>CREDIT: HENRY AMMANN</w:t>
      </w:r>
    </w:p>
    <w:p w14:paraId="0627AE54" w14:textId="77777777" w:rsidR="00964892" w:rsidRDefault="00964892">
      <w:pPr>
        <w:rPr>
          <w:b/>
          <w:i/>
          <w:smallCaps/>
          <w:sz w:val="22"/>
          <w:szCs w:val="22"/>
        </w:rPr>
      </w:pPr>
    </w:p>
    <w:p w14:paraId="3B577221" w14:textId="77777777" w:rsidR="00964892" w:rsidRDefault="00000000">
      <w:pPr>
        <w:rPr>
          <w:color w:val="000000"/>
          <w:sz w:val="22"/>
          <w:szCs w:val="22"/>
          <w:highlight w:val="white"/>
        </w:rPr>
      </w:pPr>
      <w:r>
        <w:rPr>
          <w:color w:val="000000"/>
          <w:sz w:val="22"/>
          <w:szCs w:val="22"/>
          <w:highlight w:val="white"/>
        </w:rPr>
        <w:t>Building on his reputation as a one of Country’s most electrifying entertainers on the rise, PLATINUM artist </w:t>
      </w:r>
      <w:r>
        <w:rPr>
          <w:b/>
          <w:color w:val="000000"/>
          <w:sz w:val="22"/>
          <w:szCs w:val="22"/>
        </w:rPr>
        <w:t>BRELAND</w:t>
      </w:r>
      <w:r>
        <w:rPr>
          <w:color w:val="000000"/>
          <w:sz w:val="22"/>
          <w:szCs w:val="22"/>
          <w:highlight w:val="white"/>
        </w:rPr>
        <w:t> is set to amp up the energy with a newly-announced 2024 headlining tour. </w:t>
      </w:r>
    </w:p>
    <w:p w14:paraId="24C23CDF" w14:textId="77777777" w:rsidR="00964892" w:rsidRDefault="00964892">
      <w:pPr>
        <w:rPr>
          <w:color w:val="000000"/>
          <w:sz w:val="22"/>
          <w:szCs w:val="22"/>
          <w:highlight w:val="white"/>
        </w:rPr>
      </w:pPr>
    </w:p>
    <w:p w14:paraId="4AA60B88" w14:textId="77777777" w:rsidR="00964892" w:rsidRDefault="00000000">
      <w:pPr>
        <w:rPr>
          <w:color w:val="000000"/>
          <w:sz w:val="22"/>
          <w:szCs w:val="22"/>
          <w:highlight w:val="white"/>
        </w:rPr>
      </w:pPr>
      <w:r>
        <w:rPr>
          <w:color w:val="000000"/>
          <w:sz w:val="22"/>
          <w:szCs w:val="22"/>
          <w:highlight w:val="white"/>
        </w:rPr>
        <w:t>Kicking off this spring, BRELAND’s </w:t>
      </w:r>
      <w:r>
        <w:rPr>
          <w:i/>
          <w:color w:val="000000"/>
          <w:sz w:val="22"/>
          <w:szCs w:val="22"/>
        </w:rPr>
        <w:t>LITTLE MORE COUNTRIER TOUR</w:t>
      </w:r>
      <w:r>
        <w:rPr>
          <w:color w:val="000000"/>
          <w:sz w:val="22"/>
          <w:szCs w:val="22"/>
          <w:highlight w:val="white"/>
        </w:rPr>
        <w:t> will find the hitmaker bringing his infectious mix of Country, Hip-Hop and Soul to major cities all across the Midwest, Northeast and more, filling each venue with stadium-sized energy (and a thousand-watt smile).</w:t>
      </w:r>
    </w:p>
    <w:p w14:paraId="5F15360C" w14:textId="77777777" w:rsidR="00964892" w:rsidRDefault="00964892">
      <w:pPr>
        <w:rPr>
          <w:color w:val="000000"/>
          <w:sz w:val="22"/>
          <w:szCs w:val="22"/>
          <w:highlight w:val="white"/>
        </w:rPr>
      </w:pPr>
    </w:p>
    <w:p w14:paraId="4BC75BCD" w14:textId="77777777" w:rsidR="00964892" w:rsidRDefault="00000000">
      <w:pPr>
        <w:rPr>
          <w:color w:val="000000"/>
          <w:sz w:val="22"/>
          <w:szCs w:val="22"/>
          <w:highlight w:val="white"/>
        </w:rPr>
      </w:pPr>
      <w:r>
        <w:rPr>
          <w:color w:val="000000"/>
          <w:sz w:val="22"/>
          <w:szCs w:val="22"/>
          <w:highlight w:val="white"/>
        </w:rPr>
        <w:t>The run begins with his third annual </w:t>
      </w:r>
      <w:r>
        <w:rPr>
          <w:color w:val="000000"/>
          <w:sz w:val="22"/>
          <w:szCs w:val="22"/>
        </w:rPr>
        <w:t>BRELAND &amp; Friends</w:t>
      </w:r>
      <w:r>
        <w:rPr>
          <w:color w:val="000000"/>
          <w:sz w:val="22"/>
          <w:szCs w:val="22"/>
          <w:highlight w:val="white"/>
        </w:rPr>
        <w:t> charity concert at Nashville’s </w:t>
      </w:r>
      <w:r>
        <w:rPr>
          <w:color w:val="000000"/>
          <w:sz w:val="22"/>
          <w:szCs w:val="22"/>
        </w:rPr>
        <w:t>Ryman Auditorium</w:t>
      </w:r>
      <w:r>
        <w:rPr>
          <w:color w:val="000000"/>
          <w:sz w:val="22"/>
          <w:szCs w:val="22"/>
          <w:highlight w:val="white"/>
        </w:rPr>
        <w:t> on March 26 in support of the Oasis Center. From there he will visit </w:t>
      </w:r>
      <w:r>
        <w:rPr>
          <w:color w:val="000000"/>
          <w:sz w:val="22"/>
          <w:szCs w:val="22"/>
        </w:rPr>
        <w:t>Milwaukee, Wisconsin</w:t>
      </w:r>
      <w:r>
        <w:rPr>
          <w:color w:val="000000"/>
          <w:sz w:val="22"/>
          <w:szCs w:val="22"/>
          <w:highlight w:val="white"/>
        </w:rPr>
        <w:t>; </w:t>
      </w:r>
      <w:r>
        <w:rPr>
          <w:color w:val="000000"/>
          <w:sz w:val="22"/>
          <w:szCs w:val="22"/>
        </w:rPr>
        <w:t>Washington, DC</w:t>
      </w:r>
      <w:r>
        <w:rPr>
          <w:color w:val="000000"/>
          <w:sz w:val="22"/>
          <w:szCs w:val="22"/>
          <w:highlight w:val="white"/>
        </w:rPr>
        <w:t>; </w:t>
      </w:r>
      <w:r>
        <w:rPr>
          <w:color w:val="000000"/>
          <w:sz w:val="22"/>
          <w:szCs w:val="22"/>
        </w:rPr>
        <w:t>Cambridge, Massachusetts,</w:t>
      </w:r>
      <w:r>
        <w:rPr>
          <w:color w:val="000000"/>
          <w:sz w:val="22"/>
          <w:szCs w:val="22"/>
          <w:highlight w:val="white"/>
        </w:rPr>
        <w:t> and more – including iconic venues like </w:t>
      </w:r>
      <w:r>
        <w:rPr>
          <w:color w:val="000000"/>
          <w:sz w:val="22"/>
          <w:szCs w:val="22"/>
        </w:rPr>
        <w:t>New York City’s Gramercy Theatre</w:t>
      </w:r>
      <w:r>
        <w:rPr>
          <w:color w:val="000000"/>
          <w:sz w:val="22"/>
          <w:szCs w:val="22"/>
          <w:highlight w:val="white"/>
        </w:rPr>
        <w:t>, </w:t>
      </w:r>
      <w:r>
        <w:rPr>
          <w:color w:val="000000"/>
          <w:sz w:val="22"/>
          <w:szCs w:val="22"/>
        </w:rPr>
        <w:t>Chicago’s Joe’s on Weed St.</w:t>
      </w:r>
      <w:r>
        <w:rPr>
          <w:color w:val="000000"/>
          <w:sz w:val="22"/>
          <w:szCs w:val="22"/>
          <w:highlight w:val="white"/>
        </w:rPr>
        <w:t> and others.</w:t>
      </w:r>
    </w:p>
    <w:p w14:paraId="3A19A176" w14:textId="77777777" w:rsidR="00964892" w:rsidRDefault="00964892">
      <w:pPr>
        <w:rPr>
          <w:color w:val="000000"/>
          <w:sz w:val="22"/>
          <w:szCs w:val="22"/>
          <w:highlight w:val="white"/>
        </w:rPr>
      </w:pPr>
    </w:p>
    <w:p w14:paraId="04540B7B" w14:textId="77777777" w:rsidR="00964892" w:rsidRDefault="00000000">
      <w:pPr>
        <w:rPr>
          <w:color w:val="000000"/>
          <w:sz w:val="22"/>
          <w:szCs w:val="22"/>
          <w:highlight w:val="white"/>
        </w:rPr>
      </w:pPr>
      <w:r>
        <w:rPr>
          <w:color w:val="000000"/>
          <w:sz w:val="22"/>
          <w:szCs w:val="22"/>
          <w:highlight w:val="white"/>
        </w:rPr>
        <w:t>General admission tickets go on sale Friday (2/16), with more dates to be announced soon. </w:t>
      </w:r>
    </w:p>
    <w:p w14:paraId="27491878" w14:textId="77777777" w:rsidR="00964892" w:rsidRDefault="00964892">
      <w:pPr>
        <w:jc w:val="center"/>
        <w:rPr>
          <w:color w:val="000000"/>
          <w:sz w:val="22"/>
          <w:szCs w:val="22"/>
          <w:highlight w:val="white"/>
        </w:rPr>
      </w:pPr>
    </w:p>
    <w:p w14:paraId="3A3C8292" w14:textId="77777777" w:rsidR="00964892" w:rsidRDefault="00000000">
      <w:pPr>
        <w:jc w:val="center"/>
        <w:rPr>
          <w:b/>
          <w:color w:val="000000"/>
          <w:sz w:val="22"/>
          <w:szCs w:val="22"/>
        </w:rPr>
      </w:pPr>
      <w:r>
        <w:rPr>
          <w:b/>
          <w:color w:val="000000"/>
          <w:sz w:val="22"/>
          <w:szCs w:val="22"/>
        </w:rPr>
        <w:lastRenderedPageBreak/>
        <w:t>Announced dates, cities, and venues for BRELAND’s </w:t>
      </w:r>
      <w:r>
        <w:rPr>
          <w:b/>
          <w:i/>
          <w:color w:val="000000"/>
          <w:sz w:val="22"/>
          <w:szCs w:val="22"/>
        </w:rPr>
        <w:t>LITTLE MORE COUNTRIER TOUR</w:t>
      </w:r>
      <w:r>
        <w:rPr>
          <w:b/>
          <w:color w:val="000000"/>
          <w:sz w:val="22"/>
          <w:szCs w:val="22"/>
        </w:rPr>
        <w:t>:</w:t>
      </w:r>
    </w:p>
    <w:p w14:paraId="3E69DFC0" w14:textId="77777777" w:rsidR="00964892" w:rsidRDefault="00964892">
      <w:pPr>
        <w:jc w:val="center"/>
        <w:rPr>
          <w:b/>
          <w:color w:val="000000"/>
          <w:sz w:val="22"/>
          <w:szCs w:val="22"/>
        </w:rPr>
      </w:pPr>
    </w:p>
    <w:p w14:paraId="7EB991E0" w14:textId="77777777" w:rsidR="00964892" w:rsidRDefault="00000000">
      <w:pPr>
        <w:jc w:val="center"/>
        <w:rPr>
          <w:color w:val="000000"/>
          <w:sz w:val="22"/>
          <w:szCs w:val="22"/>
          <w:highlight w:val="white"/>
        </w:rPr>
      </w:pPr>
      <w:r>
        <w:rPr>
          <w:b/>
          <w:color w:val="000000"/>
          <w:sz w:val="22"/>
          <w:szCs w:val="22"/>
        </w:rPr>
        <w:t>MARCH</w:t>
      </w:r>
      <w:r>
        <w:rPr>
          <w:color w:val="000000"/>
          <w:sz w:val="22"/>
          <w:szCs w:val="22"/>
        </w:rPr>
        <w:br/>
      </w:r>
      <w:r>
        <w:rPr>
          <w:color w:val="000000"/>
          <w:sz w:val="22"/>
          <w:szCs w:val="22"/>
          <w:highlight w:val="white"/>
        </w:rPr>
        <w:t>26 | Nashville, TN – Ryman Auditorium (BRELAND &amp; Friends)</w:t>
      </w:r>
      <w:r>
        <w:rPr>
          <w:color w:val="000000"/>
          <w:sz w:val="22"/>
          <w:szCs w:val="22"/>
        </w:rPr>
        <w:br/>
      </w:r>
      <w:r>
        <w:rPr>
          <w:color w:val="000000"/>
          <w:sz w:val="22"/>
          <w:szCs w:val="22"/>
        </w:rPr>
        <w:br/>
      </w:r>
      <w:r>
        <w:rPr>
          <w:b/>
          <w:color w:val="000000"/>
          <w:sz w:val="22"/>
          <w:szCs w:val="22"/>
        </w:rPr>
        <w:t>APRIL</w:t>
      </w:r>
      <w:r>
        <w:rPr>
          <w:color w:val="000000"/>
          <w:sz w:val="22"/>
          <w:szCs w:val="22"/>
        </w:rPr>
        <w:br/>
      </w:r>
      <w:r>
        <w:rPr>
          <w:color w:val="000000"/>
          <w:sz w:val="22"/>
          <w:szCs w:val="22"/>
          <w:highlight w:val="white"/>
        </w:rPr>
        <w:t>03 | Indianapolis, IN – HiFi</w:t>
      </w:r>
      <w:r>
        <w:rPr>
          <w:color w:val="000000"/>
          <w:sz w:val="22"/>
          <w:szCs w:val="22"/>
        </w:rPr>
        <w:br/>
      </w:r>
      <w:r>
        <w:rPr>
          <w:color w:val="000000"/>
          <w:sz w:val="22"/>
          <w:szCs w:val="22"/>
          <w:highlight w:val="white"/>
        </w:rPr>
        <w:t>04 | Milwaukee, WI – Vivarium</w:t>
      </w:r>
      <w:r>
        <w:rPr>
          <w:color w:val="000000"/>
          <w:sz w:val="22"/>
          <w:szCs w:val="22"/>
        </w:rPr>
        <w:br/>
      </w:r>
      <w:r>
        <w:rPr>
          <w:color w:val="000000"/>
          <w:sz w:val="22"/>
          <w:szCs w:val="22"/>
          <w:highlight w:val="white"/>
        </w:rPr>
        <w:t>05 | St. Louis, MO – The Golden Record</w:t>
      </w:r>
      <w:r>
        <w:rPr>
          <w:color w:val="000000"/>
          <w:sz w:val="22"/>
          <w:szCs w:val="22"/>
        </w:rPr>
        <w:br/>
      </w:r>
      <w:r>
        <w:rPr>
          <w:color w:val="000000"/>
          <w:sz w:val="22"/>
          <w:szCs w:val="22"/>
          <w:highlight w:val="white"/>
        </w:rPr>
        <w:t>06 | Lawrence, KS – The Bottleneck</w:t>
      </w:r>
      <w:r>
        <w:rPr>
          <w:color w:val="000000"/>
          <w:sz w:val="22"/>
          <w:szCs w:val="22"/>
        </w:rPr>
        <w:br/>
      </w:r>
      <w:r>
        <w:rPr>
          <w:color w:val="000000"/>
          <w:sz w:val="22"/>
          <w:szCs w:val="22"/>
          <w:highlight w:val="white"/>
        </w:rPr>
        <w:t>25 | Washington, DC – The Hamilton</w:t>
      </w:r>
      <w:r>
        <w:rPr>
          <w:color w:val="000000"/>
          <w:sz w:val="22"/>
          <w:szCs w:val="22"/>
        </w:rPr>
        <w:br/>
      </w:r>
      <w:r>
        <w:rPr>
          <w:color w:val="000000"/>
          <w:sz w:val="22"/>
          <w:szCs w:val="22"/>
          <w:highlight w:val="white"/>
        </w:rPr>
        <w:t>26 | New York, NY – Gramercy Theatre</w:t>
      </w:r>
      <w:r>
        <w:rPr>
          <w:color w:val="000000"/>
          <w:sz w:val="22"/>
          <w:szCs w:val="22"/>
        </w:rPr>
        <w:br/>
      </w:r>
      <w:r>
        <w:rPr>
          <w:color w:val="000000"/>
          <w:sz w:val="22"/>
          <w:szCs w:val="22"/>
          <w:highlight w:val="white"/>
        </w:rPr>
        <w:t>27 | Philadelphia, PA – Brooklyn Bowl</w:t>
      </w:r>
      <w:r>
        <w:rPr>
          <w:color w:val="000000"/>
          <w:sz w:val="22"/>
          <w:szCs w:val="22"/>
        </w:rPr>
        <w:br/>
      </w:r>
      <w:r>
        <w:rPr>
          <w:color w:val="000000"/>
          <w:sz w:val="22"/>
          <w:szCs w:val="22"/>
          <w:highlight w:val="white"/>
        </w:rPr>
        <w:t>29 | Cambridge, MA – The Sinclair</w:t>
      </w:r>
      <w:r>
        <w:rPr>
          <w:color w:val="000000"/>
          <w:sz w:val="22"/>
          <w:szCs w:val="22"/>
        </w:rPr>
        <w:br/>
      </w:r>
      <w:r>
        <w:rPr>
          <w:color w:val="000000"/>
          <w:sz w:val="22"/>
          <w:szCs w:val="22"/>
          <w:highlight w:val="white"/>
        </w:rPr>
        <w:t>30 | Jordan, NY – Kegs Canal Side</w:t>
      </w:r>
      <w:r>
        <w:rPr>
          <w:color w:val="000000"/>
          <w:sz w:val="22"/>
          <w:szCs w:val="22"/>
        </w:rPr>
        <w:br/>
      </w:r>
      <w:r>
        <w:rPr>
          <w:color w:val="000000"/>
          <w:sz w:val="22"/>
          <w:szCs w:val="22"/>
        </w:rPr>
        <w:br/>
      </w:r>
      <w:r>
        <w:rPr>
          <w:b/>
          <w:color w:val="000000"/>
          <w:sz w:val="22"/>
          <w:szCs w:val="22"/>
        </w:rPr>
        <w:t>MAY</w:t>
      </w:r>
      <w:r>
        <w:rPr>
          <w:color w:val="000000"/>
          <w:sz w:val="22"/>
          <w:szCs w:val="22"/>
        </w:rPr>
        <w:br/>
      </w:r>
      <w:r>
        <w:rPr>
          <w:color w:val="000000"/>
          <w:sz w:val="22"/>
          <w:szCs w:val="22"/>
          <w:highlight w:val="white"/>
        </w:rPr>
        <w:t>01 | Cleveland, OH – The Cambridge Room at House Of Blues</w:t>
      </w:r>
      <w:r>
        <w:rPr>
          <w:color w:val="000000"/>
          <w:sz w:val="22"/>
          <w:szCs w:val="22"/>
        </w:rPr>
        <w:br/>
      </w:r>
      <w:r>
        <w:rPr>
          <w:color w:val="000000"/>
          <w:sz w:val="22"/>
          <w:szCs w:val="22"/>
          <w:highlight w:val="white"/>
        </w:rPr>
        <w:t>03 | Detroit, MI – El Club</w:t>
      </w:r>
      <w:r>
        <w:rPr>
          <w:color w:val="000000"/>
          <w:sz w:val="22"/>
          <w:szCs w:val="22"/>
        </w:rPr>
        <w:br/>
      </w:r>
      <w:r>
        <w:rPr>
          <w:color w:val="000000"/>
          <w:sz w:val="22"/>
          <w:szCs w:val="22"/>
          <w:highlight w:val="white"/>
        </w:rPr>
        <w:t>04 | Chicago, IL – Joe’s on Weed St.</w:t>
      </w:r>
      <w:r>
        <w:rPr>
          <w:color w:val="000000"/>
          <w:sz w:val="22"/>
          <w:szCs w:val="22"/>
        </w:rPr>
        <w:br/>
      </w:r>
      <w:r>
        <w:rPr>
          <w:color w:val="000000"/>
          <w:sz w:val="22"/>
          <w:szCs w:val="22"/>
          <w:highlight w:val="white"/>
        </w:rPr>
        <w:t>10 | Conroe, TX – Big As Texas Fest</w:t>
      </w:r>
    </w:p>
    <w:p w14:paraId="301E495E" w14:textId="77777777" w:rsidR="00964892" w:rsidRDefault="00964892">
      <w:pPr>
        <w:rPr>
          <w:color w:val="000000"/>
          <w:sz w:val="22"/>
          <w:szCs w:val="22"/>
          <w:highlight w:val="white"/>
        </w:rPr>
      </w:pPr>
    </w:p>
    <w:p w14:paraId="14F172E4" w14:textId="77777777" w:rsidR="00964892" w:rsidRDefault="00000000">
      <w:pPr>
        <w:rPr>
          <w:sz w:val="22"/>
          <w:szCs w:val="22"/>
        </w:rPr>
      </w:pPr>
      <w:r>
        <w:rPr>
          <w:color w:val="000000"/>
          <w:sz w:val="22"/>
          <w:szCs w:val="22"/>
          <w:highlight w:val="white"/>
        </w:rPr>
        <w:t>BRELAND’s </w:t>
      </w:r>
      <w:r>
        <w:rPr>
          <w:i/>
          <w:color w:val="000000"/>
          <w:sz w:val="22"/>
          <w:szCs w:val="22"/>
        </w:rPr>
        <w:t>LITTLE MORE COUNTRIER TOUR</w:t>
      </w:r>
      <w:r>
        <w:rPr>
          <w:color w:val="000000"/>
          <w:sz w:val="22"/>
          <w:szCs w:val="22"/>
          <w:highlight w:val="white"/>
        </w:rPr>
        <w:t> will follow a fast start to 2024 for the emerging star, and a year of next-level success in 2023.</w:t>
      </w:r>
    </w:p>
    <w:p w14:paraId="0DD16335" w14:textId="77777777" w:rsidR="00964892" w:rsidRDefault="00964892">
      <w:pPr>
        <w:rPr>
          <w:color w:val="000000"/>
          <w:sz w:val="22"/>
          <w:szCs w:val="22"/>
          <w:u w:val="single"/>
        </w:rPr>
      </w:pPr>
    </w:p>
    <w:p w14:paraId="34D79B95" w14:textId="77777777" w:rsidR="00964892" w:rsidRDefault="00000000">
      <w:pPr>
        <w:rPr>
          <w:color w:val="000000"/>
          <w:sz w:val="22"/>
          <w:szCs w:val="22"/>
        </w:rPr>
      </w:pPr>
      <w:r>
        <w:rPr>
          <w:color w:val="000000"/>
          <w:sz w:val="22"/>
          <w:szCs w:val="22"/>
          <w:highlight w:val="white"/>
        </w:rPr>
        <w:t>Last weekend (2/9), the exhilarating performer threw down in Las Vegas ahead of Super Bowl LVIII, taking the stage at the House of Blues for </w:t>
      </w:r>
      <w:r>
        <w:rPr>
          <w:color w:val="000000"/>
          <w:sz w:val="22"/>
          <w:szCs w:val="22"/>
        </w:rPr>
        <w:t>EA SPORTS™ Presents The Madden Bowl</w:t>
      </w:r>
      <w:r>
        <w:rPr>
          <w:color w:val="000000"/>
          <w:sz w:val="22"/>
          <w:szCs w:val="22"/>
          <w:highlight w:val="white"/>
        </w:rPr>
        <w:t> with </w:t>
      </w:r>
      <w:r>
        <w:rPr>
          <w:color w:val="000000"/>
          <w:sz w:val="22"/>
          <w:szCs w:val="22"/>
        </w:rPr>
        <w:t>Big Boi, Killer Mike</w:t>
      </w:r>
      <w:r>
        <w:rPr>
          <w:color w:val="000000"/>
          <w:sz w:val="22"/>
          <w:szCs w:val="22"/>
          <w:highlight w:val="white"/>
        </w:rPr>
        <w:t> and </w:t>
      </w:r>
      <w:r>
        <w:rPr>
          <w:color w:val="000000"/>
          <w:sz w:val="22"/>
          <w:szCs w:val="22"/>
        </w:rPr>
        <w:t>Green Day.</w:t>
      </w:r>
    </w:p>
    <w:p w14:paraId="4E7866DD" w14:textId="77777777" w:rsidR="00964892" w:rsidRDefault="00964892">
      <w:pPr>
        <w:rPr>
          <w:color w:val="000000"/>
          <w:sz w:val="22"/>
          <w:szCs w:val="22"/>
        </w:rPr>
      </w:pPr>
    </w:p>
    <w:p w14:paraId="7C0F0DEA" w14:textId="77777777" w:rsidR="00964892" w:rsidRDefault="00000000">
      <w:pPr>
        <w:rPr>
          <w:color w:val="000000"/>
          <w:sz w:val="22"/>
          <w:szCs w:val="22"/>
          <w:highlight w:val="white"/>
        </w:rPr>
      </w:pPr>
      <w:r>
        <w:rPr>
          <w:color w:val="000000"/>
          <w:sz w:val="22"/>
          <w:szCs w:val="22"/>
          <w:highlight w:val="white"/>
        </w:rPr>
        <w:t>Following the night of electric nostalgia, BRELAND had the opportunity to join</w:t>
      </w:r>
      <w:r>
        <w:rPr>
          <w:color w:val="000000"/>
          <w:sz w:val="22"/>
          <w:szCs w:val="22"/>
        </w:rPr>
        <w:t> NFL Network’s ‘Super Bowl Live’</w:t>
      </w:r>
      <w:r>
        <w:rPr>
          <w:color w:val="000000"/>
          <w:sz w:val="22"/>
          <w:szCs w:val="22"/>
          <w:highlight w:val="white"/>
        </w:rPr>
        <w:t> to speak with analyst Daniel Jeremiah to discuss his halftime show predictions. </w:t>
      </w:r>
      <w:r>
        <w:rPr>
          <w:color w:val="000000"/>
          <w:sz w:val="22"/>
          <w:szCs w:val="22"/>
        </w:rPr>
        <w:t>Watch the interview </w:t>
      </w:r>
      <w:hyperlink r:id="rId11">
        <w:r>
          <w:rPr>
            <w:color w:val="0000FF"/>
            <w:sz w:val="22"/>
            <w:szCs w:val="22"/>
            <w:u w:val="single"/>
          </w:rPr>
          <w:t>here</w:t>
        </w:r>
      </w:hyperlink>
      <w:r>
        <w:rPr>
          <w:color w:val="000000"/>
          <w:sz w:val="22"/>
          <w:szCs w:val="22"/>
          <w:highlight w:val="white"/>
        </w:rPr>
        <w:t>.</w:t>
      </w:r>
    </w:p>
    <w:p w14:paraId="6895BDD8" w14:textId="77777777" w:rsidR="00964892" w:rsidRDefault="00964892">
      <w:pPr>
        <w:rPr>
          <w:color w:val="000000"/>
          <w:sz w:val="22"/>
          <w:szCs w:val="22"/>
          <w:highlight w:val="white"/>
        </w:rPr>
      </w:pPr>
    </w:p>
    <w:p w14:paraId="53A100A0" w14:textId="77777777" w:rsidR="00964892" w:rsidRDefault="00000000">
      <w:pPr>
        <w:rPr>
          <w:color w:val="000000"/>
          <w:sz w:val="22"/>
          <w:szCs w:val="22"/>
          <w:highlight w:val="white"/>
        </w:rPr>
      </w:pPr>
      <w:r>
        <w:rPr>
          <w:color w:val="000000"/>
          <w:sz w:val="22"/>
          <w:szCs w:val="22"/>
          <w:highlight w:val="white"/>
        </w:rPr>
        <w:t>A mega sports fan, BRELAND caught the attention of </w:t>
      </w:r>
      <w:r>
        <w:rPr>
          <w:color w:val="000000"/>
          <w:sz w:val="22"/>
          <w:szCs w:val="22"/>
        </w:rPr>
        <w:t>ESPN’s Pat McAfee</w:t>
      </w:r>
      <w:r>
        <w:rPr>
          <w:color w:val="000000"/>
          <w:sz w:val="22"/>
          <w:szCs w:val="22"/>
          <w:highlight w:val="white"/>
        </w:rPr>
        <w:t> with his viral NFL predictions on</w:t>
      </w:r>
      <w:r>
        <w:rPr>
          <w:color w:val="0000FF"/>
          <w:sz w:val="22"/>
          <w:szCs w:val="22"/>
          <w:highlight w:val="white"/>
        </w:rPr>
        <w:t> </w:t>
      </w:r>
      <w:hyperlink r:id="rId12">
        <w:r>
          <w:rPr>
            <w:color w:val="0000FF"/>
            <w:sz w:val="22"/>
            <w:szCs w:val="22"/>
            <w:u w:val="single"/>
          </w:rPr>
          <w:t>TikTok</w:t>
        </w:r>
      </w:hyperlink>
      <w:r>
        <w:rPr>
          <w:color w:val="000000"/>
          <w:sz w:val="22"/>
          <w:szCs w:val="22"/>
          <w:highlight w:val="white"/>
        </w:rPr>
        <w:t> last month, resulting in an appearance on </w:t>
      </w:r>
      <w:r>
        <w:rPr>
          <w:i/>
          <w:color w:val="000000"/>
          <w:sz w:val="22"/>
          <w:szCs w:val="22"/>
        </w:rPr>
        <w:t>The Pat McAfee Show</w:t>
      </w:r>
      <w:r>
        <w:rPr>
          <w:color w:val="000000"/>
          <w:sz w:val="22"/>
          <w:szCs w:val="22"/>
          <w:highlight w:val="white"/>
        </w:rPr>
        <w:t> on January 26. There, he revealed his brand-new song “</w:t>
      </w:r>
      <w:r>
        <w:rPr>
          <w:color w:val="000000"/>
          <w:sz w:val="22"/>
          <w:szCs w:val="22"/>
        </w:rPr>
        <w:t>Heartbreak &amp; Alcoho</w:t>
      </w:r>
      <w:r>
        <w:rPr>
          <w:color w:val="000000"/>
          <w:sz w:val="22"/>
          <w:szCs w:val="22"/>
          <w:highlight w:val="white"/>
        </w:rPr>
        <w:t>l” is releasing this Friday, February 16, and serves as the start of his next creative chapter.</w:t>
      </w:r>
      <w:r>
        <w:rPr>
          <w:color w:val="000000"/>
          <w:sz w:val="22"/>
          <w:szCs w:val="22"/>
        </w:rPr>
        <w:t> Watch the full segment </w:t>
      </w:r>
      <w:hyperlink r:id="rId13">
        <w:r>
          <w:rPr>
            <w:color w:val="0000FF"/>
            <w:sz w:val="22"/>
            <w:szCs w:val="22"/>
            <w:u w:val="single"/>
          </w:rPr>
          <w:t>here</w:t>
        </w:r>
      </w:hyperlink>
      <w:r>
        <w:rPr>
          <w:color w:val="0000FF"/>
          <w:sz w:val="22"/>
          <w:szCs w:val="22"/>
          <w:highlight w:val="white"/>
        </w:rPr>
        <w:t xml:space="preserve"> </w:t>
      </w:r>
      <w:r>
        <w:rPr>
          <w:color w:val="000000"/>
          <w:sz w:val="22"/>
          <w:szCs w:val="22"/>
          <w:highlight w:val="white"/>
        </w:rPr>
        <w:t>(starting at 2:43:52) and </w:t>
      </w:r>
      <w:r>
        <w:rPr>
          <w:color w:val="000000"/>
          <w:sz w:val="22"/>
          <w:szCs w:val="22"/>
        </w:rPr>
        <w:t>pre-save/pre-add the track</w:t>
      </w:r>
      <w:r>
        <w:rPr>
          <w:color w:val="0000FF"/>
          <w:sz w:val="22"/>
          <w:szCs w:val="22"/>
        </w:rPr>
        <w:t> </w:t>
      </w:r>
      <w:hyperlink r:id="rId14">
        <w:r>
          <w:rPr>
            <w:color w:val="0000FF"/>
            <w:sz w:val="22"/>
            <w:szCs w:val="22"/>
            <w:u w:val="single"/>
          </w:rPr>
          <w:t>here</w:t>
        </w:r>
      </w:hyperlink>
      <w:r>
        <w:rPr>
          <w:color w:val="000000"/>
          <w:sz w:val="22"/>
          <w:szCs w:val="22"/>
          <w:highlight w:val="white"/>
        </w:rPr>
        <w:t>.</w:t>
      </w:r>
    </w:p>
    <w:p w14:paraId="62A1EF50" w14:textId="77777777" w:rsidR="00964892" w:rsidRDefault="00964892">
      <w:pPr>
        <w:rPr>
          <w:color w:val="000000"/>
          <w:sz w:val="22"/>
          <w:szCs w:val="22"/>
          <w:highlight w:val="white"/>
        </w:rPr>
      </w:pPr>
    </w:p>
    <w:p w14:paraId="7966AD32" w14:textId="77777777" w:rsidR="00964892" w:rsidRDefault="00000000">
      <w:pPr>
        <w:rPr>
          <w:color w:val="000000"/>
          <w:sz w:val="22"/>
          <w:szCs w:val="22"/>
          <w:highlight w:val="white"/>
        </w:rPr>
      </w:pPr>
      <w:r>
        <w:rPr>
          <w:color w:val="000000"/>
          <w:sz w:val="22"/>
          <w:szCs w:val="22"/>
          <w:highlight w:val="white"/>
        </w:rPr>
        <w:t>Meanwhile, 2023 saw the release of the boot-stomping single “</w:t>
      </w:r>
      <w:r>
        <w:rPr>
          <w:color w:val="000000"/>
          <w:sz w:val="22"/>
          <w:szCs w:val="22"/>
        </w:rPr>
        <w:t>Cowboy Don’t</w:t>
      </w:r>
      <w:r>
        <w:rPr>
          <w:color w:val="000000"/>
          <w:sz w:val="22"/>
          <w:szCs w:val="22"/>
          <w:highlight w:val="white"/>
        </w:rPr>
        <w:t>,” BRELAND’s “</w:t>
      </w:r>
      <w:r>
        <w:rPr>
          <w:color w:val="000000"/>
          <w:sz w:val="22"/>
          <w:szCs w:val="22"/>
        </w:rPr>
        <w:t>Alcohol</w:t>
      </w:r>
      <w:r>
        <w:rPr>
          <w:color w:val="000000"/>
          <w:sz w:val="22"/>
          <w:szCs w:val="22"/>
          <w:highlight w:val="white"/>
        </w:rPr>
        <w:t>” collaboration with </w:t>
      </w:r>
      <w:r>
        <w:rPr>
          <w:color w:val="000000"/>
          <w:sz w:val="22"/>
          <w:szCs w:val="22"/>
        </w:rPr>
        <w:t>X Ambassadors</w:t>
      </w:r>
      <w:r>
        <w:rPr>
          <w:color w:val="000000"/>
          <w:sz w:val="22"/>
          <w:szCs w:val="22"/>
          <w:highlight w:val="white"/>
        </w:rPr>
        <w:t> and the deluxe album </w:t>
      </w:r>
      <w:hyperlink r:id="rId15">
        <w:r>
          <w:rPr>
            <w:i/>
            <w:color w:val="0000FF"/>
            <w:sz w:val="22"/>
            <w:szCs w:val="22"/>
            <w:u w:val="single"/>
          </w:rPr>
          <w:t>CROSS COUNTRY: THE EXTRA MILE</w:t>
        </w:r>
      </w:hyperlink>
      <w:r>
        <w:rPr>
          <w:color w:val="000000"/>
          <w:sz w:val="22"/>
          <w:szCs w:val="22"/>
          <w:highlight w:val="white"/>
        </w:rPr>
        <w:t> (Bad Realm Records/Atlantic Records/Warner Music Nashville) – all on top of receiving the </w:t>
      </w:r>
      <w:r>
        <w:rPr>
          <w:color w:val="000000"/>
          <w:sz w:val="22"/>
          <w:szCs w:val="22"/>
        </w:rPr>
        <w:t>Lift Every Voice Award</w:t>
      </w:r>
      <w:r>
        <w:rPr>
          <w:color w:val="000000"/>
          <w:sz w:val="22"/>
          <w:szCs w:val="22"/>
          <w:highlight w:val="white"/>
        </w:rPr>
        <w:t> at the ACM Honors for his Country-expanding efforts.</w:t>
      </w:r>
    </w:p>
    <w:p w14:paraId="730F4EE6" w14:textId="77777777" w:rsidR="00964892" w:rsidRDefault="00964892">
      <w:pPr>
        <w:rPr>
          <w:color w:val="000000"/>
          <w:sz w:val="22"/>
          <w:szCs w:val="22"/>
          <w:highlight w:val="white"/>
        </w:rPr>
      </w:pPr>
    </w:p>
    <w:p w14:paraId="2D52B170" w14:textId="77777777" w:rsidR="00964892" w:rsidRDefault="00000000">
      <w:pPr>
        <w:rPr>
          <w:sz w:val="22"/>
          <w:szCs w:val="22"/>
          <w:highlight w:val="white"/>
        </w:rPr>
      </w:pPr>
      <w:r>
        <w:rPr>
          <w:color w:val="000000"/>
          <w:sz w:val="22"/>
          <w:szCs w:val="22"/>
          <w:highlight w:val="white"/>
        </w:rPr>
        <w:t>Leading directly to the </w:t>
      </w:r>
      <w:r>
        <w:rPr>
          <w:i/>
          <w:color w:val="000000"/>
          <w:sz w:val="22"/>
          <w:szCs w:val="22"/>
        </w:rPr>
        <w:t>LITTLE MORE COUNTRIER TOUR</w:t>
      </w:r>
      <w:r>
        <w:rPr>
          <w:color w:val="000000"/>
          <w:sz w:val="22"/>
          <w:szCs w:val="22"/>
          <w:highlight w:val="white"/>
        </w:rPr>
        <w:t>, BRELAND spent much of 2023 thrilling fans on the road. Firing up huge crowds in support of </w:t>
      </w:r>
      <w:r>
        <w:rPr>
          <w:color w:val="000000"/>
          <w:sz w:val="22"/>
          <w:szCs w:val="22"/>
        </w:rPr>
        <w:t>Shania Twain’s QUEEN OF ME TOUR </w:t>
      </w:r>
      <w:r>
        <w:rPr>
          <w:color w:val="000000"/>
          <w:sz w:val="22"/>
          <w:szCs w:val="22"/>
          <w:highlight w:val="white"/>
        </w:rPr>
        <w:t>in the U.S. and U.K. (with stops at legendary venues like Madison Square Garden), BRELAND also headlined </w:t>
      </w:r>
      <w:r>
        <w:rPr>
          <w:color w:val="000000"/>
          <w:sz w:val="22"/>
          <w:szCs w:val="22"/>
        </w:rPr>
        <w:t>THE EXTRA MILE TOUR</w:t>
      </w:r>
      <w:r>
        <w:rPr>
          <w:color w:val="000000"/>
          <w:sz w:val="22"/>
          <w:szCs w:val="22"/>
          <w:highlight w:val="white"/>
        </w:rPr>
        <w:t>, traveling across the U.K., Germany, Netherlands, Denmark, Sweden, and Norway.</w:t>
      </w:r>
    </w:p>
    <w:p w14:paraId="586DCE1B" w14:textId="77777777" w:rsidR="00964892" w:rsidRDefault="00964892">
      <w:pPr>
        <w:rPr>
          <w:sz w:val="22"/>
          <w:szCs w:val="22"/>
          <w:highlight w:val="white"/>
        </w:rPr>
      </w:pPr>
    </w:p>
    <w:p w14:paraId="0788D966" w14:textId="77777777" w:rsidR="00964892" w:rsidRDefault="00000000">
      <w:pPr>
        <w:rPr>
          <w:sz w:val="22"/>
          <w:szCs w:val="22"/>
          <w:highlight w:val="white"/>
        </w:rPr>
      </w:pPr>
      <w:r>
        <w:rPr>
          <w:b/>
          <w:color w:val="000000"/>
          <w:sz w:val="22"/>
          <w:szCs w:val="22"/>
        </w:rPr>
        <w:t>ABOUT BRELAND:</w:t>
      </w:r>
      <w:r>
        <w:rPr>
          <w:color w:val="000000"/>
          <w:sz w:val="22"/>
          <w:szCs w:val="22"/>
        </w:rPr>
        <w:br/>
      </w:r>
      <w:r>
        <w:rPr>
          <w:color w:val="000000"/>
          <w:sz w:val="22"/>
          <w:szCs w:val="22"/>
          <w:highlight w:val="white"/>
        </w:rPr>
        <w:t>Boundary-shattering, breakout star BRELAND is pushing the possibilities of Country music on a global scale. Since the arrival of his PLATINUM-certified debut single “My Truck,” the New Jersey-bred singer/songwriter/producer has amassed over 1.1 BILLION career streams, brought his crowd-thrilling live show to an international headline tour, and gained acclaim from many of the world’s leading music publications (with </w:t>
      </w:r>
      <w:r>
        <w:rPr>
          <w:i/>
          <w:color w:val="000000"/>
          <w:sz w:val="22"/>
          <w:szCs w:val="22"/>
        </w:rPr>
        <w:t>Rolling Stone</w:t>
      </w:r>
      <w:r>
        <w:rPr>
          <w:color w:val="000000"/>
          <w:sz w:val="22"/>
          <w:szCs w:val="22"/>
          <w:highlight w:val="white"/>
        </w:rPr>
        <w:t> hailing him as “a symbol of Country music’s ongoing evolution” and </w:t>
      </w:r>
      <w:r>
        <w:rPr>
          <w:i/>
          <w:color w:val="000000"/>
          <w:sz w:val="22"/>
          <w:szCs w:val="22"/>
        </w:rPr>
        <w:t>Billboard</w:t>
      </w:r>
      <w:r>
        <w:rPr>
          <w:color w:val="000000"/>
          <w:sz w:val="22"/>
          <w:szCs w:val="22"/>
          <w:highlight w:val="white"/>
        </w:rPr>
        <w:t> calling him a “keen, visionary solo artist”). On his critically acclaimed 2022 debut album </w:t>
      </w:r>
      <w:r>
        <w:rPr>
          <w:i/>
          <w:color w:val="000000"/>
          <w:sz w:val="22"/>
          <w:szCs w:val="22"/>
        </w:rPr>
        <w:t>CROSS COUNTRY</w:t>
      </w:r>
      <w:r>
        <w:rPr>
          <w:color w:val="000000"/>
          <w:sz w:val="22"/>
          <w:szCs w:val="22"/>
          <w:highlight w:val="white"/>
        </w:rPr>
        <w:t>, the Bad Realm Records/Atlantic Records/Warner Music Nashville artist introduced a high-energy sound that blurs the barriers between Country, Pop, Hip-Hop, Soul, and Southern Gospel, offering up smash hits like the GOLD-certified “Praise The Lord (feat. Thomas Rhett).” A blockbuster year for BRELAND, 2023 has included such triumphs as teaming up with superstar Keith Urban to open the 16th annual Academy of Country Music Honors by performing their GOLD-certified collaboration “Throw It Back” and — immediately following the performance — receiving the ACM Lift Every Voice Award, recognizing his role in “elevating underrepresented voices throughout the Country music genre, transcending demographics and geography.” Released in September, </w:t>
      </w:r>
      <w:r>
        <w:rPr>
          <w:i/>
          <w:color w:val="000000"/>
          <w:sz w:val="22"/>
          <w:szCs w:val="22"/>
        </w:rPr>
        <w:t>CROSS COUNTRY: THE EXTRA MILE</w:t>
      </w:r>
      <w:r>
        <w:rPr>
          <w:color w:val="000000"/>
          <w:sz w:val="22"/>
          <w:szCs w:val="22"/>
          <w:highlight w:val="white"/>
        </w:rPr>
        <w:t> delivered a star-packed bonus version of his full-length debut, with the expanded album’s six fresh tracks including a brand-new feature with Brittney Spencer as well as live favorite “Cowboy Don’t.” With his high-profile TV appearances to date including </w:t>
      </w:r>
      <w:r>
        <w:rPr>
          <w:i/>
          <w:color w:val="000000"/>
          <w:sz w:val="22"/>
          <w:szCs w:val="22"/>
        </w:rPr>
        <w:t>Good Morning America</w:t>
      </w:r>
      <w:r>
        <w:rPr>
          <w:color w:val="000000"/>
          <w:sz w:val="22"/>
          <w:szCs w:val="22"/>
          <w:highlight w:val="white"/>
        </w:rPr>
        <w:t>, </w:t>
      </w:r>
      <w:r>
        <w:rPr>
          <w:i/>
          <w:color w:val="000000"/>
          <w:sz w:val="22"/>
          <w:szCs w:val="22"/>
        </w:rPr>
        <w:t>Jimmy Kimmel Live!</w:t>
      </w:r>
      <w:r>
        <w:rPr>
          <w:color w:val="000000"/>
          <w:sz w:val="22"/>
          <w:szCs w:val="22"/>
          <w:highlight w:val="white"/>
        </w:rPr>
        <w:t>, </w:t>
      </w:r>
      <w:r>
        <w:rPr>
          <w:i/>
          <w:color w:val="000000"/>
          <w:sz w:val="22"/>
          <w:szCs w:val="22"/>
        </w:rPr>
        <w:t>The Voice</w:t>
      </w:r>
      <w:r>
        <w:rPr>
          <w:color w:val="000000"/>
          <w:sz w:val="22"/>
          <w:szCs w:val="22"/>
          <w:highlight w:val="white"/>
        </w:rPr>
        <w:t>, and </w:t>
      </w:r>
      <w:r>
        <w:rPr>
          <w:i/>
          <w:color w:val="000000"/>
          <w:sz w:val="22"/>
          <w:szCs w:val="22"/>
        </w:rPr>
        <w:t>TODAY</w:t>
      </w:r>
      <w:r>
        <w:rPr>
          <w:color w:val="000000"/>
          <w:sz w:val="22"/>
          <w:szCs w:val="22"/>
          <w:highlight w:val="white"/>
        </w:rPr>
        <w:t>, he also spent much of 2023 on the road as support for the legendary Shania Twain’s QUEEN OF ME TOUR in the U.S. and U.K. (with stops at iconic venues like Madison Square Garden), in addition to taking his THE EXTRA MILE TOUR across the U.K., Germany, Netherlands, Denmark, Sweden, and Norway. A truly magnetic live performer, BRELAND has also graced the stage at major festivals like Stagecoach and C2C: Country to Country Festival, fulfilling his mission of uniting audience members from all walks of life with his wildly joyful musi</w:t>
      </w:r>
      <w:r>
        <w:rPr>
          <w:sz w:val="22"/>
          <w:szCs w:val="22"/>
          <w:highlight w:val="white"/>
        </w:rPr>
        <w:t>c.</w:t>
      </w:r>
    </w:p>
    <w:p w14:paraId="2808CDA3" w14:textId="77777777" w:rsidR="00964892" w:rsidRDefault="00964892">
      <w:pPr>
        <w:jc w:val="center"/>
        <w:rPr>
          <w:sz w:val="22"/>
          <w:szCs w:val="22"/>
          <w:highlight w:val="white"/>
        </w:rPr>
      </w:pPr>
    </w:p>
    <w:p w14:paraId="74C5A6CD" w14:textId="77777777" w:rsidR="00964892" w:rsidRDefault="00000000">
      <w:pPr>
        <w:jc w:val="center"/>
        <w:rPr>
          <w:sz w:val="22"/>
          <w:szCs w:val="22"/>
          <w:highlight w:val="white"/>
        </w:rPr>
      </w:pPr>
      <w:r>
        <w:rPr>
          <w:sz w:val="22"/>
          <w:szCs w:val="22"/>
          <w:highlight w:val="white"/>
        </w:rPr>
        <w:t># # #</w:t>
      </w:r>
    </w:p>
    <w:p w14:paraId="5D9CF657" w14:textId="77777777" w:rsidR="00964892" w:rsidRDefault="00964892">
      <w:pPr>
        <w:rPr>
          <w:sz w:val="22"/>
          <w:szCs w:val="22"/>
        </w:rPr>
      </w:pPr>
    </w:p>
    <w:p w14:paraId="69A348C9" w14:textId="77777777" w:rsidR="00964892" w:rsidRDefault="00000000">
      <w:pPr>
        <w:jc w:val="center"/>
        <w:rPr>
          <w:sz w:val="22"/>
          <w:szCs w:val="22"/>
        </w:rPr>
      </w:pPr>
      <w:r>
        <w:rPr>
          <w:noProof/>
          <w:sz w:val="22"/>
          <w:szCs w:val="22"/>
        </w:rPr>
        <w:drawing>
          <wp:inline distT="0" distB="0" distL="0" distR="0" wp14:anchorId="73745979" wp14:editId="519959C9">
            <wp:extent cx="4314550" cy="2864179"/>
            <wp:effectExtent l="0" t="0" r="0" b="0"/>
            <wp:docPr id="195603339" name="image1.jpg" descr="PHOTO CREDIT: HENRY AMMANN"/>
            <wp:cNvGraphicFramePr/>
            <a:graphic xmlns:a="http://schemas.openxmlformats.org/drawingml/2006/main">
              <a:graphicData uri="http://schemas.openxmlformats.org/drawingml/2006/picture">
                <pic:pic xmlns:pic="http://schemas.openxmlformats.org/drawingml/2006/picture">
                  <pic:nvPicPr>
                    <pic:cNvPr id="0" name="image1.jpg" descr="PHOTO CREDIT: HENRY AMMANN"/>
                    <pic:cNvPicPr preferRelativeResize="0"/>
                  </pic:nvPicPr>
                  <pic:blipFill>
                    <a:blip r:embed="rId16"/>
                    <a:srcRect/>
                    <a:stretch>
                      <a:fillRect/>
                    </a:stretch>
                  </pic:blipFill>
                  <pic:spPr>
                    <a:xfrm>
                      <a:off x="0" y="0"/>
                      <a:ext cx="4314550" cy="2864179"/>
                    </a:xfrm>
                    <a:prstGeom prst="rect">
                      <a:avLst/>
                    </a:prstGeom>
                    <a:ln/>
                  </pic:spPr>
                </pic:pic>
              </a:graphicData>
            </a:graphic>
          </wp:inline>
        </w:drawing>
      </w:r>
    </w:p>
    <w:bookmarkStart w:id="0" w:name="_heading=h.foijlzrgpn9u" w:colFirst="0" w:colLast="0"/>
    <w:bookmarkEnd w:id="0"/>
    <w:p w14:paraId="382C376A" w14:textId="77777777" w:rsidR="00964892" w:rsidRDefault="00000000">
      <w:pPr>
        <w:pStyle w:val="Heading4"/>
        <w:jc w:val="center"/>
        <w:rPr>
          <w:rFonts w:ascii="Calibri" w:eastAsia="Calibri" w:hAnsi="Calibri" w:cs="Calibri"/>
          <w:b w:val="0"/>
          <w:smallCaps/>
          <w:color w:val="0000FF"/>
          <w:sz w:val="18"/>
          <w:szCs w:val="18"/>
        </w:rPr>
      </w:pPr>
      <w:r>
        <w:fldChar w:fldCharType="begin"/>
      </w:r>
      <w:r>
        <w:instrText>HYPERLINK "https://t.e2ma.net/click/8vu7dgc/0himfylb/o0cl1gm" \h</w:instrText>
      </w:r>
      <w:r>
        <w:fldChar w:fldCharType="separate"/>
      </w:r>
      <w:r>
        <w:rPr>
          <w:rFonts w:ascii="Calibri" w:eastAsia="Calibri" w:hAnsi="Calibri" w:cs="Calibri"/>
          <w:b w:val="0"/>
          <w:smallCaps/>
          <w:sz w:val="18"/>
          <w:szCs w:val="18"/>
        </w:rPr>
        <w:t>DOWNLOAD PROMO PHOTO</w:t>
      </w:r>
      <w:r>
        <w:rPr>
          <w:rFonts w:ascii="Calibri" w:eastAsia="Calibri" w:hAnsi="Calibri" w:cs="Calibri"/>
          <w:b w:val="0"/>
          <w:smallCaps/>
          <w:sz w:val="18"/>
          <w:szCs w:val="18"/>
        </w:rPr>
        <w:fldChar w:fldCharType="end"/>
      </w:r>
      <w:r>
        <w:rPr>
          <w:rFonts w:ascii="Calibri" w:eastAsia="Calibri" w:hAnsi="Calibri" w:cs="Calibri"/>
          <w:b w:val="0"/>
          <w:smallCaps/>
          <w:color w:val="0000FF"/>
          <w:sz w:val="18"/>
          <w:szCs w:val="18"/>
        </w:rPr>
        <w:t> </w:t>
      </w:r>
      <w:hyperlink r:id="rId17">
        <w:r>
          <w:rPr>
            <w:rFonts w:ascii="Calibri" w:eastAsia="Calibri" w:hAnsi="Calibri" w:cs="Calibri"/>
            <w:b w:val="0"/>
            <w:smallCaps/>
            <w:color w:val="0000FF"/>
            <w:sz w:val="18"/>
            <w:szCs w:val="18"/>
            <w:u w:val="single"/>
          </w:rPr>
          <w:t>HERE</w:t>
        </w:r>
      </w:hyperlink>
    </w:p>
    <w:p w14:paraId="1356A2AB" w14:textId="77777777" w:rsidR="00964892" w:rsidRDefault="00000000">
      <w:pPr>
        <w:pStyle w:val="Heading4"/>
        <w:jc w:val="center"/>
        <w:rPr>
          <w:rFonts w:ascii="Calibri" w:eastAsia="Calibri" w:hAnsi="Calibri" w:cs="Calibri"/>
          <w:b w:val="0"/>
          <w:smallCaps/>
          <w:sz w:val="18"/>
          <w:szCs w:val="18"/>
        </w:rPr>
      </w:pPr>
      <w:bookmarkStart w:id="1" w:name="_heading=h.6br8zbond28a" w:colFirst="0" w:colLast="0"/>
      <w:bookmarkEnd w:id="1"/>
      <w:r>
        <w:rPr>
          <w:rFonts w:ascii="Calibri" w:eastAsia="Calibri" w:hAnsi="Calibri" w:cs="Calibri"/>
          <w:b w:val="0"/>
          <w:smallCaps/>
          <w:sz w:val="18"/>
          <w:szCs w:val="18"/>
        </w:rPr>
        <w:lastRenderedPageBreak/>
        <w:t>PHOTO CREDIT: HENRY AMMANN</w:t>
      </w:r>
    </w:p>
    <w:p w14:paraId="7DAB46B2" w14:textId="77777777" w:rsidR="00964892" w:rsidRDefault="00964892">
      <w:pPr>
        <w:rPr>
          <w:sz w:val="22"/>
          <w:szCs w:val="22"/>
        </w:rPr>
      </w:pPr>
    </w:p>
    <w:p w14:paraId="2EC40CEE" w14:textId="77777777" w:rsidR="00964892" w:rsidRDefault="00000000">
      <w:pPr>
        <w:jc w:val="center"/>
        <w:rPr>
          <w:smallCaps/>
          <w:sz w:val="22"/>
          <w:szCs w:val="22"/>
        </w:rPr>
      </w:pPr>
      <w:r>
        <w:rPr>
          <w:b/>
          <w:smallCaps/>
          <w:sz w:val="22"/>
          <w:szCs w:val="22"/>
        </w:rPr>
        <w:t>CONNECT WITH BRELAND</w:t>
      </w:r>
    </w:p>
    <w:p w14:paraId="3230E073" w14:textId="77777777" w:rsidR="00964892" w:rsidRDefault="00000000">
      <w:pPr>
        <w:jc w:val="center"/>
        <w:rPr>
          <w:smallCaps/>
          <w:color w:val="0000FF"/>
          <w:sz w:val="22"/>
          <w:szCs w:val="22"/>
        </w:rPr>
      </w:pPr>
      <w:hyperlink r:id="rId18">
        <w:r>
          <w:rPr>
            <w:smallCaps/>
            <w:color w:val="0000FF"/>
            <w:sz w:val="22"/>
            <w:szCs w:val="22"/>
            <w:u w:val="single"/>
          </w:rPr>
          <w:t>WEBSITE</w:t>
        </w:r>
      </w:hyperlink>
      <w:r>
        <w:rPr>
          <w:smallCaps/>
          <w:color w:val="0000FF"/>
          <w:sz w:val="22"/>
          <w:szCs w:val="22"/>
        </w:rPr>
        <w:t> | </w:t>
      </w:r>
      <w:hyperlink r:id="rId19">
        <w:r>
          <w:rPr>
            <w:smallCaps/>
            <w:color w:val="0000FF"/>
            <w:sz w:val="22"/>
            <w:szCs w:val="22"/>
            <w:u w:val="single"/>
          </w:rPr>
          <w:t>INSTAGRAM</w:t>
        </w:r>
      </w:hyperlink>
      <w:r>
        <w:rPr>
          <w:smallCaps/>
          <w:color w:val="0000FF"/>
          <w:sz w:val="22"/>
          <w:szCs w:val="22"/>
        </w:rPr>
        <w:t> | </w:t>
      </w:r>
      <w:hyperlink r:id="rId20">
        <w:r>
          <w:rPr>
            <w:smallCaps/>
            <w:color w:val="0000FF"/>
            <w:sz w:val="22"/>
            <w:szCs w:val="22"/>
            <w:u w:val="single"/>
          </w:rPr>
          <w:t>FACEBOOK</w:t>
        </w:r>
      </w:hyperlink>
      <w:r>
        <w:rPr>
          <w:smallCaps/>
          <w:color w:val="0000FF"/>
          <w:sz w:val="22"/>
          <w:szCs w:val="22"/>
        </w:rPr>
        <w:t> | </w:t>
      </w:r>
      <w:hyperlink r:id="rId21">
        <w:r>
          <w:rPr>
            <w:smallCaps/>
            <w:color w:val="0000FF"/>
            <w:sz w:val="22"/>
            <w:szCs w:val="22"/>
            <w:u w:val="single"/>
          </w:rPr>
          <w:t>X</w:t>
        </w:r>
      </w:hyperlink>
    </w:p>
    <w:p w14:paraId="181F7B63" w14:textId="77777777" w:rsidR="00964892" w:rsidRDefault="00000000">
      <w:pPr>
        <w:jc w:val="center"/>
        <w:rPr>
          <w:color w:val="0000FF"/>
          <w:sz w:val="22"/>
          <w:szCs w:val="22"/>
        </w:rPr>
      </w:pPr>
      <w:hyperlink r:id="rId22">
        <w:r>
          <w:rPr>
            <w:smallCaps/>
            <w:color w:val="0000FF"/>
            <w:sz w:val="22"/>
            <w:szCs w:val="22"/>
            <w:u w:val="single"/>
          </w:rPr>
          <w:t>AMAZON MUSIC</w:t>
        </w:r>
      </w:hyperlink>
      <w:r>
        <w:rPr>
          <w:smallCaps/>
          <w:color w:val="0000FF"/>
          <w:sz w:val="22"/>
          <w:szCs w:val="22"/>
        </w:rPr>
        <w:t> | </w:t>
      </w:r>
      <w:hyperlink r:id="rId23">
        <w:r>
          <w:rPr>
            <w:smallCaps/>
            <w:color w:val="0000FF"/>
            <w:sz w:val="22"/>
            <w:szCs w:val="22"/>
            <w:u w:val="single"/>
          </w:rPr>
          <w:t>YOUTUBE</w:t>
        </w:r>
      </w:hyperlink>
      <w:r>
        <w:rPr>
          <w:smallCaps/>
          <w:color w:val="0000FF"/>
          <w:sz w:val="22"/>
          <w:szCs w:val="22"/>
        </w:rPr>
        <w:t> | </w:t>
      </w:r>
      <w:hyperlink r:id="rId24">
        <w:r>
          <w:rPr>
            <w:smallCaps/>
            <w:color w:val="0000FF"/>
            <w:sz w:val="22"/>
            <w:szCs w:val="22"/>
            <w:u w:val="single"/>
          </w:rPr>
          <w:t>SOUNDCLOUD</w:t>
        </w:r>
      </w:hyperlink>
    </w:p>
    <w:p w14:paraId="0ACD561E" w14:textId="77777777" w:rsidR="00964892" w:rsidRDefault="00964892">
      <w:pPr>
        <w:jc w:val="center"/>
        <w:rPr>
          <w:sz w:val="22"/>
          <w:szCs w:val="22"/>
        </w:rPr>
      </w:pPr>
    </w:p>
    <w:p w14:paraId="026D6583" w14:textId="77777777" w:rsidR="00964892" w:rsidRDefault="00000000">
      <w:pPr>
        <w:pStyle w:val="Heading3"/>
        <w:spacing w:before="0"/>
        <w:jc w:val="center"/>
        <w:rPr>
          <w:b/>
          <w:smallCaps/>
          <w:color w:val="000000"/>
          <w:sz w:val="22"/>
          <w:szCs w:val="22"/>
        </w:rPr>
      </w:pPr>
      <w:bookmarkStart w:id="2" w:name="_heading=h.cdy4wn5uzj3k" w:colFirst="0" w:colLast="0"/>
      <w:bookmarkEnd w:id="2"/>
      <w:r>
        <w:rPr>
          <w:b/>
          <w:smallCaps/>
          <w:color w:val="000000"/>
          <w:sz w:val="22"/>
          <w:szCs w:val="22"/>
        </w:rPr>
        <w:t>MEDIA CONTACTS</w:t>
      </w:r>
    </w:p>
    <w:p w14:paraId="39DC174D" w14:textId="77777777" w:rsidR="00964892" w:rsidRDefault="00000000">
      <w:pPr>
        <w:jc w:val="center"/>
      </w:pPr>
      <w:r>
        <w:rPr>
          <w:sz w:val="22"/>
          <w:szCs w:val="22"/>
        </w:rPr>
        <w:t>FAIRLEY MCCASKILL / </w:t>
      </w:r>
      <w:hyperlink r:id="rId25">
        <w:r>
          <w:rPr>
            <w:color w:val="0000FF"/>
            <w:sz w:val="22"/>
            <w:szCs w:val="22"/>
            <w:u w:val="single"/>
          </w:rPr>
          <w:t>FAIRLEY.MCCASKILL@ATLANTICRECORDS.COM</w:t>
        </w:r>
      </w:hyperlink>
    </w:p>
    <w:p w14:paraId="4B76AE1B" w14:textId="77777777" w:rsidR="00964892" w:rsidRDefault="00000000">
      <w:pPr>
        <w:jc w:val="center"/>
        <w:rPr>
          <w:color w:val="0000FF"/>
          <w:sz w:val="22"/>
          <w:szCs w:val="22"/>
        </w:rPr>
      </w:pPr>
      <w:r>
        <w:rPr>
          <w:sz w:val="22"/>
          <w:szCs w:val="22"/>
        </w:rPr>
        <w:t>JENSEN SUSSMAN /</w:t>
      </w:r>
      <w:r>
        <w:rPr>
          <w:color w:val="0000FF"/>
          <w:sz w:val="22"/>
          <w:szCs w:val="22"/>
        </w:rPr>
        <w:t> </w:t>
      </w:r>
      <w:hyperlink r:id="rId26">
        <w:r>
          <w:rPr>
            <w:color w:val="0000FF"/>
            <w:sz w:val="22"/>
            <w:szCs w:val="22"/>
            <w:u w:val="single"/>
          </w:rPr>
          <w:t>J</w:t>
        </w:r>
      </w:hyperlink>
      <w:hyperlink r:id="rId27">
        <w:r>
          <w:rPr>
            <w:color w:val="0000FF"/>
            <w:sz w:val="22"/>
            <w:szCs w:val="22"/>
            <w:u w:val="single"/>
          </w:rPr>
          <w:t>ENSEN@SWEETTALKPR.COM</w:t>
        </w:r>
      </w:hyperlink>
      <w:r>
        <w:rPr>
          <w:color w:val="0000FF"/>
          <w:sz w:val="22"/>
          <w:szCs w:val="22"/>
        </w:rPr>
        <w:t xml:space="preserve"> </w:t>
      </w:r>
    </w:p>
    <w:p w14:paraId="23021714" w14:textId="77777777" w:rsidR="00964892" w:rsidRDefault="00000000">
      <w:pPr>
        <w:jc w:val="center"/>
        <w:rPr>
          <w:color w:val="0000FF"/>
          <w:sz w:val="22"/>
          <w:szCs w:val="22"/>
        </w:rPr>
      </w:pPr>
      <w:r>
        <w:rPr>
          <w:sz w:val="22"/>
          <w:szCs w:val="22"/>
        </w:rPr>
        <w:t>KRISTI BRADSHAW /</w:t>
      </w:r>
      <w:r>
        <w:rPr>
          <w:color w:val="0000FF"/>
          <w:sz w:val="22"/>
          <w:szCs w:val="22"/>
        </w:rPr>
        <w:t> </w:t>
      </w:r>
      <w:hyperlink r:id="rId28">
        <w:r>
          <w:rPr>
            <w:color w:val="0000FF"/>
            <w:sz w:val="22"/>
            <w:szCs w:val="22"/>
            <w:u w:val="single"/>
          </w:rPr>
          <w:t>KRISTI.BRADSHAW@WMG.COM</w:t>
        </w:r>
      </w:hyperlink>
    </w:p>
    <w:sectPr w:rsidR="0096489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892"/>
    <w:rsid w:val="000F4857"/>
    <w:rsid w:val="00964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141BCD"/>
  <w15:docId w15:val="{3B61C089-BED6-6B46-8487-43393CC7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E07A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unhideWhenUsed/>
    <w:qFormat/>
    <w:rsid w:val="00EE07A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E07A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unhideWhenUsed/>
    <w:qFormat/>
    <w:rsid w:val="00EE07AA"/>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E07A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E07AA"/>
    <w:rPr>
      <w:rFonts w:ascii="Times New Roman" w:eastAsia="Times New Roman" w:hAnsi="Times New Roman" w:cs="Times New Roman"/>
      <w:b/>
      <w:bCs/>
      <w:kern w:val="0"/>
      <w:sz w:val="36"/>
      <w:szCs w:val="36"/>
    </w:rPr>
  </w:style>
  <w:style w:type="character" w:customStyle="1" w:styleId="Heading4Char">
    <w:name w:val="Heading 4 Char"/>
    <w:basedOn w:val="DefaultParagraphFont"/>
    <w:link w:val="Heading4"/>
    <w:uiPriority w:val="9"/>
    <w:rsid w:val="00EE07AA"/>
    <w:rPr>
      <w:rFonts w:ascii="Times New Roman" w:eastAsia="Times New Roman" w:hAnsi="Times New Roman" w:cs="Times New Roman"/>
      <w:b/>
      <w:bCs/>
      <w:kern w:val="0"/>
    </w:rPr>
  </w:style>
  <w:style w:type="character" w:styleId="Hyperlink">
    <w:name w:val="Hyperlink"/>
    <w:basedOn w:val="DefaultParagraphFont"/>
    <w:uiPriority w:val="99"/>
    <w:semiHidden/>
    <w:unhideWhenUsed/>
    <w:rsid w:val="00EE07AA"/>
    <w:rPr>
      <w:color w:val="0000FF"/>
      <w:u w:val="single"/>
    </w:rPr>
  </w:style>
  <w:style w:type="character" w:customStyle="1" w:styleId="apple-converted-space">
    <w:name w:val="apple-converted-space"/>
    <w:basedOn w:val="DefaultParagraphFont"/>
    <w:rsid w:val="00EE07AA"/>
  </w:style>
  <w:style w:type="character" w:styleId="Emphasis">
    <w:name w:val="Emphasis"/>
    <w:basedOn w:val="DefaultParagraphFont"/>
    <w:uiPriority w:val="20"/>
    <w:qFormat/>
    <w:rsid w:val="00EE07AA"/>
    <w:rPr>
      <w:i/>
      <w:iCs/>
    </w:rPr>
  </w:style>
  <w:style w:type="character" w:customStyle="1" w:styleId="e2ma-style">
    <w:name w:val="e2ma-style"/>
    <w:basedOn w:val="DefaultParagraphFont"/>
    <w:rsid w:val="00EE07AA"/>
  </w:style>
  <w:style w:type="character" w:styleId="Strong">
    <w:name w:val="Strong"/>
    <w:basedOn w:val="DefaultParagraphFont"/>
    <w:uiPriority w:val="22"/>
    <w:qFormat/>
    <w:rsid w:val="00EE07AA"/>
    <w:rPr>
      <w:b/>
      <w:bCs/>
    </w:rPr>
  </w:style>
  <w:style w:type="character" w:customStyle="1" w:styleId="Heading3Char">
    <w:name w:val="Heading 3 Char"/>
    <w:basedOn w:val="DefaultParagraphFont"/>
    <w:link w:val="Heading3"/>
    <w:uiPriority w:val="9"/>
    <w:semiHidden/>
    <w:rsid w:val="00EE07AA"/>
    <w:rPr>
      <w:rFonts w:asciiTheme="majorHAnsi" w:eastAsiaTheme="majorEastAsia" w:hAnsiTheme="majorHAnsi" w:cstheme="majorBidi"/>
      <w:color w:val="1F3763" w:themeColor="accent1" w:themeShade="7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t.e2ma.net/click/kt46dgc/0himfylb/c3ak1gm" TargetMode="External"/><Relationship Id="rId18" Type="http://schemas.openxmlformats.org/officeDocument/2006/relationships/hyperlink" Target="https://t.e2ma.net/click/01plbgc/0himfylb/4kjotgm" TargetMode="External"/><Relationship Id="rId26" Type="http://schemas.openxmlformats.org/officeDocument/2006/relationships/hyperlink" Target="mailto:Jensen@sweettalkpr.com" TargetMode="External"/><Relationship Id="rId3" Type="http://schemas.openxmlformats.org/officeDocument/2006/relationships/settings" Target="settings.xml"/><Relationship Id="rId21" Type="http://schemas.openxmlformats.org/officeDocument/2006/relationships/hyperlink" Target="https://t.e2ma.net/click/01plbgc/0himfylb/gylotgm" TargetMode="External"/><Relationship Id="rId7" Type="http://schemas.openxmlformats.org/officeDocument/2006/relationships/hyperlink" Target="https://t.e2ma.net/click/kt46dgc/0himfylb/kx7j1gm" TargetMode="External"/><Relationship Id="rId12" Type="http://schemas.openxmlformats.org/officeDocument/2006/relationships/hyperlink" Target="https://t.e2ma.net/click/kt46dgc/0himfylb/waak1gm" TargetMode="External"/><Relationship Id="rId17" Type="http://schemas.openxmlformats.org/officeDocument/2006/relationships/hyperlink" Target="https://t.e2ma.net/click/8vu7dgc/0himfylb/o0cl1gm" TargetMode="External"/><Relationship Id="rId25" Type="http://schemas.openxmlformats.org/officeDocument/2006/relationships/hyperlink" Target="mailto:Fairley.McCaskill@atlanticrecords.com?subject=BRELAND%20ANNOUNCES%20HEADLINING%20LITTLE%20MORE%20COUNTRIER%20TOUR" TargetMode="External"/><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hyperlink" Target="https://t.e2ma.net/click/01plbgc/0himfylb/05kotg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t.e2ma.net/click/kt46dgc/0himfylb/gi9j1gm" TargetMode="External"/><Relationship Id="rId11" Type="http://schemas.openxmlformats.org/officeDocument/2006/relationships/hyperlink" Target="https://t.e2ma.net/click/kt46dgc/0himfylb/gi9j1gm" TargetMode="External"/><Relationship Id="rId24" Type="http://schemas.openxmlformats.org/officeDocument/2006/relationships/hyperlink" Target="https://t.e2ma.net/click/01plbgc/0himfylb/sbootgm" TargetMode="External"/><Relationship Id="rId5" Type="http://schemas.openxmlformats.org/officeDocument/2006/relationships/hyperlink" Target="https://t.e2ma.net/click/kt46dgc/0himfylb/svbk1gm" TargetMode="External"/><Relationship Id="rId15" Type="http://schemas.openxmlformats.org/officeDocument/2006/relationships/hyperlink" Target="https://t.e2ma.net/click/kt46dgc/0himfylb/8nck1gm" TargetMode="External"/><Relationship Id="rId23" Type="http://schemas.openxmlformats.org/officeDocument/2006/relationships/hyperlink" Target="https://t.e2ma.net/click/01plbgc/0himfylb/cjnotgm" TargetMode="External"/><Relationship Id="rId28" Type="http://schemas.openxmlformats.org/officeDocument/2006/relationships/hyperlink" Target="mailto:Kristi.Bradshaw@wmg.com?subject=BRELAND%20ANNOUNCES%20HEADLINING%20LITTLE%20MORE%20COUNTRIER%20TOUR" TargetMode="External"/><Relationship Id="rId10" Type="http://schemas.openxmlformats.org/officeDocument/2006/relationships/hyperlink" Target="https://t.e2ma.net/click/kt46dgc/0himfylb/0p8j1gm" TargetMode="External"/><Relationship Id="rId19" Type="http://schemas.openxmlformats.org/officeDocument/2006/relationships/hyperlink" Target="https://t.e2ma.net/click/01plbgc/0himfylb/kdkotgm" TargetMode="External"/><Relationship Id="rId4" Type="http://schemas.openxmlformats.org/officeDocument/2006/relationships/webSettings" Target="webSettings.xml"/><Relationship Id="rId9" Type="http://schemas.openxmlformats.org/officeDocument/2006/relationships/hyperlink" Target="https://t.e2ma.net/click/kt46dgc/0himfylb/0p8j1gm" TargetMode="External"/><Relationship Id="rId14" Type="http://schemas.openxmlformats.org/officeDocument/2006/relationships/hyperlink" Target="https://t.e2ma.net/click/kt46dgc/0himfylb/svbk1gm" TargetMode="External"/><Relationship Id="rId22" Type="http://schemas.openxmlformats.org/officeDocument/2006/relationships/hyperlink" Target="https://t.e2ma.net/click/01plbgc/0himfylb/wqmotgm" TargetMode="External"/><Relationship Id="rId27" Type="http://schemas.openxmlformats.org/officeDocument/2006/relationships/hyperlink" Target="mailto:Jensen@sweettalkpr.com?subject=BRELAND%20ANNOUNCES%20HEADLINING%20LITTLE%20MORE%20COUNTRIER%20TOU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LeZabrn+OKS2BghCmoUqyrvLNA==">CgMxLjAyDmguZm9pamx6cmdwbjl1Mg5oLjZicjh6Ym9uZDI4YTIOaC5jZHk0d241dXpqM2s4AHIhMVF3VTFzYkxqdzRjS2ZCZ0duVkQ3eHB0ZUtvdmVRQnkz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1183</Words>
  <Characters>6746</Characters>
  <Application>Microsoft Office Word</Application>
  <DocSecurity>0</DocSecurity>
  <Lines>56</Lines>
  <Paragraphs>15</Paragraphs>
  <ScaleCrop>false</ScaleCrop>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Hempstead</dc:creator>
  <cp:lastModifiedBy>Hailey Reichman</cp:lastModifiedBy>
  <cp:revision>2</cp:revision>
  <dcterms:created xsi:type="dcterms:W3CDTF">2024-02-21T02:19:00Z</dcterms:created>
  <dcterms:modified xsi:type="dcterms:W3CDTF">2024-02-21T02:19:00Z</dcterms:modified>
</cp:coreProperties>
</file>