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center"/>
        <w:rPr>
          <w:b w:val="1"/>
        </w:rPr>
      </w:pPr>
      <w:r w:rsidDel="00000000" w:rsidR="00000000" w:rsidRPr="00000000">
        <w:rPr>
          <w:b w:val="1"/>
          <w:rtl w:val="0"/>
        </w:rPr>
        <w:t xml:space="preserve">IN CASE YOU MISSED IT: BRELAND SITS DOWN WITH </w:t>
      </w:r>
      <w:r w:rsidDel="00000000" w:rsidR="00000000" w:rsidRPr="00000000">
        <w:rPr>
          <w:b w:val="1"/>
          <w:i w:val="1"/>
          <w:rtl w:val="0"/>
        </w:rPr>
        <w:t xml:space="preserve">GMA3</w:t>
      </w:r>
      <w:r w:rsidDel="00000000" w:rsidR="00000000" w:rsidRPr="00000000">
        <w:rPr>
          <w:b w:val="1"/>
          <w:rtl w:val="0"/>
        </w:rPr>
        <w:t xml:space="preserve">: </w:t>
      </w:r>
      <w:r w:rsidDel="00000000" w:rsidR="00000000" w:rsidRPr="00000000">
        <w:rPr>
          <w:b w:val="1"/>
          <w:i w:val="1"/>
          <w:rtl w:val="0"/>
        </w:rPr>
        <w:t xml:space="preserve">WHAT YOU NEED TO KNOW</w:t>
      </w:r>
      <w:r w:rsidDel="00000000" w:rsidR="00000000" w:rsidRPr="00000000">
        <w:rPr>
          <w:b w:val="1"/>
          <w:rtl w:val="0"/>
        </w:rPr>
        <w:t xml:space="preserve"> TO DISCUSS HEADLINE LITTLE MORE COUNTRIER TOUR, ROAD HOUSE CAMEO, AND REPRESENTATION </w:t>
      </w:r>
    </w:p>
    <w:p w:rsidR="00000000" w:rsidDel="00000000" w:rsidP="00000000" w:rsidRDefault="00000000" w:rsidRPr="00000000" w14:paraId="00000002">
      <w:pPr>
        <w:ind w:left="-720" w:right="-720" w:firstLine="0"/>
        <w:jc w:val="center"/>
        <w:rPr>
          <w:b w:val="1"/>
        </w:rPr>
      </w:pPr>
      <w:r w:rsidDel="00000000" w:rsidR="00000000" w:rsidRPr="00000000">
        <w:rPr>
          <w:rtl w:val="0"/>
        </w:rPr>
      </w:r>
    </w:p>
    <w:p w:rsidR="00000000" w:rsidDel="00000000" w:rsidP="00000000" w:rsidRDefault="00000000" w:rsidRPr="00000000" w14:paraId="00000003">
      <w:pPr>
        <w:ind w:left="-720" w:right="-720" w:firstLine="0"/>
        <w:jc w:val="center"/>
        <w:rPr>
          <w:b w:val="1"/>
        </w:rPr>
      </w:pPr>
      <w:r w:rsidDel="00000000" w:rsidR="00000000" w:rsidRPr="00000000">
        <w:rPr>
          <w:b w:val="1"/>
          <w:rtl w:val="0"/>
        </w:rPr>
        <w:t xml:space="preserve"> "PRAISE THE LORD (THE ROAD HOUSE EDIT)” AVAILABLE NOW</w:t>
      </w:r>
    </w:p>
    <w:p w:rsidR="00000000" w:rsidDel="00000000" w:rsidP="00000000" w:rsidRDefault="00000000" w:rsidRPr="00000000" w14:paraId="00000004">
      <w:pPr>
        <w:ind w:left="-720" w:right="-720" w:firstLine="0"/>
        <w:jc w:val="center"/>
        <w:rPr>
          <w:b w:val="1"/>
          <w:sz w:val="18"/>
          <w:szCs w:val="18"/>
        </w:rPr>
      </w:pPr>
      <w:r w:rsidDel="00000000" w:rsidR="00000000" w:rsidRPr="00000000">
        <w:rPr>
          <w:rtl w:val="0"/>
        </w:rPr>
      </w:r>
    </w:p>
    <w:p w:rsidR="00000000" w:rsidDel="00000000" w:rsidP="00000000" w:rsidRDefault="00000000" w:rsidRPr="00000000" w14:paraId="00000005">
      <w:pPr>
        <w:spacing w:line="240" w:lineRule="auto"/>
        <w:jc w:val="center"/>
        <w:rPr>
          <w:sz w:val="18"/>
          <w:szCs w:val="18"/>
        </w:rPr>
      </w:pPr>
      <w:r w:rsidDel="00000000" w:rsidR="00000000" w:rsidRPr="00000000">
        <w:rPr>
          <w:sz w:val="18"/>
          <w:szCs w:val="18"/>
        </w:rPr>
        <w:drawing>
          <wp:inline distB="0" distT="0" distL="0" distR="0">
            <wp:extent cx="2514600" cy="1667087"/>
            <wp:effectExtent b="0" l="0" r="0" t="0"/>
            <wp:docPr descr="A group of people posing for a photo&#10;&#10;Description automatically generated" id="1" name="image4.jpg"/>
            <a:graphic>
              <a:graphicData uri="http://schemas.openxmlformats.org/drawingml/2006/picture">
                <pic:pic>
                  <pic:nvPicPr>
                    <pic:cNvPr descr="A group of people posing for a photo&#10;&#10;Description automatically generated" id="0" name="image4.jpg"/>
                    <pic:cNvPicPr preferRelativeResize="0"/>
                  </pic:nvPicPr>
                  <pic:blipFill>
                    <a:blip r:embed="rId6"/>
                    <a:srcRect b="0" l="0" r="0" t="0"/>
                    <a:stretch>
                      <a:fillRect/>
                    </a:stretch>
                  </pic:blipFill>
                  <pic:spPr>
                    <a:xfrm>
                      <a:off x="0" y="0"/>
                      <a:ext cx="2514600" cy="1667087"/>
                    </a:xfrm>
                    <a:prstGeom prst="rect"/>
                    <a:ln/>
                  </pic:spPr>
                </pic:pic>
              </a:graphicData>
            </a:graphic>
          </wp:inline>
        </w:drawing>
      </w:r>
      <w:r w:rsidDel="00000000" w:rsidR="00000000" w:rsidRPr="00000000">
        <w:rPr>
          <w:sz w:val="18"/>
          <w:szCs w:val="18"/>
        </w:rPr>
        <w:drawing>
          <wp:inline distB="0" distT="0" distL="0" distR="0">
            <wp:extent cx="2505075" cy="1662389"/>
            <wp:effectExtent b="0" l="0" r="0" t="0"/>
            <wp:docPr descr="A person sitting in a chair&#10;&#10;Description automatically generated" id="2" name="image2.jpg"/>
            <a:graphic>
              <a:graphicData uri="http://schemas.openxmlformats.org/drawingml/2006/picture">
                <pic:pic>
                  <pic:nvPicPr>
                    <pic:cNvPr descr="A person sitting in a chair&#10;&#10;Description automatically generated" id="0" name="image2.jpg"/>
                    <pic:cNvPicPr preferRelativeResize="0"/>
                  </pic:nvPicPr>
                  <pic:blipFill>
                    <a:blip r:embed="rId7"/>
                    <a:srcRect b="0" l="0" r="0" t="0"/>
                    <a:stretch>
                      <a:fillRect/>
                    </a:stretch>
                  </pic:blipFill>
                  <pic:spPr>
                    <a:xfrm>
                      <a:off x="0" y="0"/>
                      <a:ext cx="2505075" cy="1662389"/>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40" w:lineRule="auto"/>
        <w:jc w:val="center"/>
        <w:rPr>
          <w:b w:val="1"/>
          <w:sz w:val="18"/>
          <w:szCs w:val="18"/>
        </w:rPr>
      </w:pPr>
      <w:r w:rsidDel="00000000" w:rsidR="00000000" w:rsidRPr="00000000">
        <w:rPr>
          <w:sz w:val="18"/>
          <w:szCs w:val="18"/>
          <w:rtl w:val="0"/>
        </w:rPr>
        <w:t xml:space="preserve">DOWNLOAD PHOTOS </w:t>
      </w:r>
      <w:hyperlink r:id="rId8">
        <w:r w:rsidDel="00000000" w:rsidR="00000000" w:rsidRPr="00000000">
          <w:rPr>
            <w:color w:val="1155cc"/>
            <w:sz w:val="18"/>
            <w:szCs w:val="18"/>
            <w:u w:val="single"/>
            <w:rtl w:val="0"/>
          </w:rPr>
          <w:t xml:space="preserve">HERE</w:t>
        </w:r>
      </w:hyperlink>
      <w:r w:rsidDel="00000000" w:rsidR="00000000" w:rsidRPr="00000000">
        <w:rPr>
          <w:sz w:val="18"/>
          <w:szCs w:val="18"/>
          <w:rtl w:val="0"/>
        </w:rPr>
        <w:t xml:space="preserve"> + </w:t>
      </w:r>
      <w:hyperlink r:id="rId9">
        <w:r w:rsidDel="00000000" w:rsidR="00000000" w:rsidRPr="00000000">
          <w:rPr>
            <w:color w:val="1155cc"/>
            <w:sz w:val="18"/>
            <w:szCs w:val="18"/>
            <w:u w:val="single"/>
            <w:rtl w:val="0"/>
          </w:rPr>
          <w:t xml:space="preserve">HERE</w:t>
        </w:r>
      </w:hyperlink>
      <w:r w:rsidDel="00000000" w:rsidR="00000000" w:rsidRPr="00000000">
        <w:rPr>
          <w:rtl w:val="0"/>
        </w:rPr>
      </w:r>
    </w:p>
    <w:p w:rsidR="00000000" w:rsidDel="00000000" w:rsidP="00000000" w:rsidRDefault="00000000" w:rsidRPr="00000000" w14:paraId="00000007">
      <w:pPr>
        <w:ind w:left="-720" w:right="-720" w:firstLine="0"/>
        <w:jc w:val="center"/>
        <w:rPr>
          <w:b w:val="1"/>
          <w:sz w:val="18"/>
          <w:szCs w:val="18"/>
        </w:rPr>
      </w:pPr>
      <w:r w:rsidDel="00000000" w:rsidR="00000000" w:rsidRPr="00000000">
        <w:rPr>
          <w:rtl w:val="0"/>
        </w:rPr>
      </w:r>
    </w:p>
    <w:p w:rsidR="00000000" w:rsidDel="00000000" w:rsidP="00000000" w:rsidRDefault="00000000" w:rsidRPr="00000000" w14:paraId="00000008">
      <w:pPr>
        <w:spacing w:after="150" w:line="278.00000000000006" w:lineRule="auto"/>
        <w:ind w:left="-720" w:right="-720" w:firstLine="0"/>
        <w:rPr/>
      </w:pPr>
      <w:r w:rsidDel="00000000" w:rsidR="00000000" w:rsidRPr="00000000">
        <w:rPr>
          <w:rtl w:val="0"/>
        </w:rPr>
        <w:t xml:space="preserve">Wednesday (4/24), PLATINUM artist/songwriter/producer </w:t>
      </w:r>
      <w:r w:rsidDel="00000000" w:rsidR="00000000" w:rsidRPr="00000000">
        <w:rPr>
          <w:b w:val="1"/>
          <w:rtl w:val="0"/>
        </w:rPr>
        <w:t xml:space="preserve">BRELAND</w:t>
      </w:r>
      <w:r w:rsidDel="00000000" w:rsidR="00000000" w:rsidRPr="00000000">
        <w:rPr>
          <w:rtl w:val="0"/>
        </w:rPr>
        <w:t xml:space="preserve"> sat down with </w:t>
      </w:r>
      <w:r w:rsidDel="00000000" w:rsidR="00000000" w:rsidRPr="00000000">
        <w:rPr>
          <w:b w:val="1"/>
          <w:i w:val="1"/>
          <w:rtl w:val="0"/>
        </w:rPr>
        <w:t xml:space="preserve">GMA3: WHAT YOU NEED TO KNOW</w:t>
      </w:r>
      <w:r w:rsidDel="00000000" w:rsidR="00000000" w:rsidRPr="00000000">
        <w:rPr>
          <w:rtl w:val="0"/>
        </w:rPr>
        <w:t xml:space="preserve"> anchor </w:t>
      </w:r>
      <w:r w:rsidDel="00000000" w:rsidR="00000000" w:rsidRPr="00000000">
        <w:rPr>
          <w:b w:val="1"/>
          <w:rtl w:val="0"/>
        </w:rPr>
        <w:t xml:space="preserve">DeMarco Morgan</w:t>
      </w:r>
      <w:r w:rsidDel="00000000" w:rsidR="00000000" w:rsidRPr="00000000">
        <w:rPr>
          <w:rtl w:val="0"/>
        </w:rPr>
        <w:t xml:space="preserve"> and ABC NEWS' </w:t>
      </w:r>
      <w:r w:rsidDel="00000000" w:rsidR="00000000" w:rsidRPr="00000000">
        <w:rPr>
          <w:b w:val="1"/>
          <w:rtl w:val="0"/>
        </w:rPr>
        <w:t xml:space="preserve">Rhiannon Ally</w:t>
      </w:r>
      <w:r w:rsidDel="00000000" w:rsidR="00000000" w:rsidRPr="00000000">
        <w:rPr>
          <w:rtl w:val="0"/>
        </w:rPr>
        <w:t xml:space="preserve"> to discuss his nationwide headline </w:t>
      </w:r>
      <w:r w:rsidDel="00000000" w:rsidR="00000000" w:rsidRPr="00000000">
        <w:rPr>
          <w:b w:val="1"/>
          <w:rtl w:val="0"/>
        </w:rPr>
        <w:t xml:space="preserve">LITTLE MORE COUNTRIER TOUR</w:t>
      </w:r>
      <w:r w:rsidDel="00000000" w:rsidR="00000000" w:rsidRPr="00000000">
        <w:rPr>
          <w:rtl w:val="0"/>
        </w:rPr>
        <w:t xml:space="preserve"> and how he dove into Country music through songwriting. </w:t>
        <w:br w:type="textWrapping"/>
        <w:br w:type="textWrapping"/>
        <w:t xml:space="preserve">The interview also touched on his electrifying performance in </w:t>
      </w:r>
      <w:r w:rsidDel="00000000" w:rsidR="00000000" w:rsidRPr="00000000">
        <w:rPr>
          <w:b w:val="1"/>
          <w:rtl w:val="0"/>
        </w:rPr>
        <w:t xml:space="preserve">Prime Video</w:t>
      </w:r>
      <w:r w:rsidDel="00000000" w:rsidR="00000000" w:rsidRPr="00000000">
        <w:rPr>
          <w:rtl w:val="0"/>
        </w:rPr>
        <w:t xml:space="preserve">’s new </w:t>
      </w:r>
      <w:r w:rsidDel="00000000" w:rsidR="00000000" w:rsidRPr="00000000">
        <w:rPr>
          <w:b w:val="1"/>
          <w:i w:val="1"/>
          <w:rtl w:val="0"/>
        </w:rPr>
        <w:t xml:space="preserve">Road House</w:t>
      </w:r>
      <w:r w:rsidDel="00000000" w:rsidR="00000000" w:rsidRPr="00000000">
        <w:rPr>
          <w:rtl w:val="0"/>
        </w:rPr>
        <w:t xml:space="preserve"> remake with spirit-lifting "</w:t>
      </w:r>
      <w:r w:rsidDel="00000000" w:rsidR="00000000" w:rsidRPr="00000000">
        <w:rPr>
          <w:b w:val="1"/>
          <w:rtl w:val="0"/>
        </w:rPr>
        <w:t xml:space="preserve">Praise the Lord</w:t>
      </w:r>
      <w:r w:rsidDel="00000000" w:rsidR="00000000" w:rsidRPr="00000000">
        <w:rPr>
          <w:rtl w:val="0"/>
        </w:rPr>
        <w:t xml:space="preserve">," recent release of the version of the song seen in the film - "</w:t>
      </w:r>
      <w:r w:rsidDel="00000000" w:rsidR="00000000" w:rsidRPr="00000000">
        <w:rPr>
          <w:b w:val="1"/>
          <w:rtl w:val="0"/>
        </w:rPr>
        <w:t xml:space="preserve">Praise the Lord (The Road House Edit)</w:t>
      </w:r>
      <w:r w:rsidDel="00000000" w:rsidR="00000000" w:rsidRPr="00000000">
        <w:rPr>
          <w:rtl w:val="0"/>
        </w:rPr>
        <w:t xml:space="preserve">” – plus his viral success on TikTok in sports predictions, leading to a special guest appearance on ESPN’s </w:t>
      </w:r>
      <w:r w:rsidDel="00000000" w:rsidR="00000000" w:rsidRPr="00000000">
        <w:rPr>
          <w:i w:val="1"/>
          <w:rtl w:val="0"/>
        </w:rPr>
        <w:t xml:space="preserve">Pat McAfee Show</w:t>
      </w:r>
      <w:r w:rsidDel="00000000" w:rsidR="00000000" w:rsidRPr="00000000">
        <w:rPr>
          <w:rtl w:val="0"/>
        </w:rPr>
        <w:t xml:space="preserve">. Additionally, BRELAND weighed in on representation in Country music and the impact of Beyonce’s Country album. </w:t>
      </w:r>
      <w:r w:rsidDel="00000000" w:rsidR="00000000" w:rsidRPr="00000000">
        <w:rPr>
          <w:b w:val="1"/>
          <w:rtl w:val="0"/>
        </w:rPr>
        <w:t xml:space="preserve">Watch the segment </w:t>
      </w:r>
      <w:hyperlink r:id="rId10">
        <w:r w:rsidDel="00000000" w:rsidR="00000000" w:rsidRPr="00000000">
          <w:rPr>
            <w:b w:val="1"/>
            <w:u w:val="single"/>
            <w:rtl w:val="0"/>
          </w:rPr>
          <w:t xml:space="preserve">here</w:t>
        </w:r>
      </w:hyperlink>
      <w:r w:rsidDel="00000000" w:rsidR="00000000" w:rsidRPr="00000000">
        <w:rPr>
          <w:rtl w:val="0"/>
        </w:rPr>
        <w:t xml:space="preserve">.</w:t>
        <w:br w:type="textWrapping"/>
        <w:br w:type="textWrapping"/>
        <w:t xml:space="preserve">Bringing his “outstanding charisma” (</w:t>
      </w:r>
      <w:hyperlink r:id="rId11">
        <w:r w:rsidDel="00000000" w:rsidR="00000000" w:rsidRPr="00000000">
          <w:rPr>
            <w:b w:val="1"/>
            <w:i w:val="1"/>
            <w:u w:val="single"/>
            <w:rtl w:val="0"/>
          </w:rPr>
          <w:t xml:space="preserve">Austin American-Statesman</w:t>
        </w:r>
      </w:hyperlink>
      <w:r w:rsidDel="00000000" w:rsidR="00000000" w:rsidRPr="00000000">
        <w:rPr>
          <w:rtl w:val="0"/>
        </w:rPr>
        <w:t xml:space="preserve">) and “genre-defying set” (as lauded by </w:t>
      </w:r>
      <w:hyperlink r:id="rId12">
        <w:r w:rsidDel="00000000" w:rsidR="00000000" w:rsidRPr="00000000">
          <w:rPr>
            <w:b w:val="1"/>
            <w:i w:val="1"/>
            <w:u w:val="single"/>
            <w:rtl w:val="0"/>
          </w:rPr>
          <w:t xml:space="preserve">Variance</w:t>
        </w:r>
      </w:hyperlink>
      <w:r w:rsidDel="00000000" w:rsidR="00000000" w:rsidRPr="00000000">
        <w:rPr>
          <w:rtl w:val="0"/>
        </w:rPr>
        <w:t xml:space="preserve">), BRELAND’s tour stops at The Hamilton in Washington, DC, tonight (4/25), before returning to NYC’s Gramercy Theatre on Friday (4/26).</w:t>
      </w:r>
      <w:r w:rsidDel="00000000" w:rsidR="00000000" w:rsidRPr="00000000">
        <w:rPr>
          <w:rtl w:val="0"/>
        </w:rPr>
      </w:r>
    </w:p>
    <w:p w:rsidR="00000000" w:rsidDel="00000000" w:rsidP="00000000" w:rsidRDefault="00000000" w:rsidRPr="00000000" w14:paraId="00000009">
      <w:pPr>
        <w:ind w:left="-720" w:right="-720" w:firstLine="0"/>
        <w:rPr/>
      </w:pPr>
      <w:r w:rsidDel="00000000" w:rsidR="00000000" w:rsidRPr="00000000">
        <w:rPr>
          <w:rtl w:val="0"/>
        </w:rPr>
      </w:r>
    </w:p>
    <w:p w:rsidR="00000000" w:rsidDel="00000000" w:rsidP="00000000" w:rsidRDefault="00000000" w:rsidRPr="00000000" w14:paraId="0000000A">
      <w:pPr>
        <w:ind w:left="-720" w:right="-720" w:firstLine="0"/>
        <w:rPr>
          <w:b w:val="1"/>
        </w:rPr>
      </w:pPr>
      <w:r w:rsidDel="00000000" w:rsidR="00000000" w:rsidRPr="00000000">
        <w:rPr>
          <w:b w:val="1"/>
          <w:rtl w:val="0"/>
        </w:rPr>
        <w:t xml:space="preserve">Remaining dates, cities, and venues for BRELAND’s LITTLE MORE COUNTRIER TOUR:</w:t>
      </w:r>
    </w:p>
    <w:p w:rsidR="00000000" w:rsidDel="00000000" w:rsidP="00000000" w:rsidRDefault="00000000" w:rsidRPr="00000000" w14:paraId="0000000B">
      <w:pPr>
        <w:ind w:left="-720" w:right="-720" w:firstLine="0"/>
        <w:rPr/>
      </w:pPr>
      <w:r w:rsidDel="00000000" w:rsidR="00000000" w:rsidRPr="00000000">
        <w:rPr>
          <w:rtl w:val="0"/>
        </w:rPr>
      </w:r>
    </w:p>
    <w:p w:rsidR="00000000" w:rsidDel="00000000" w:rsidP="00000000" w:rsidRDefault="00000000" w:rsidRPr="00000000" w14:paraId="0000000C">
      <w:pPr>
        <w:ind w:left="-720" w:right="-720" w:firstLine="0"/>
        <w:rPr>
          <w:b w:val="1"/>
        </w:rPr>
      </w:pPr>
      <w:r w:rsidDel="00000000" w:rsidR="00000000" w:rsidRPr="00000000">
        <w:rPr>
          <w:b w:val="1"/>
          <w:rtl w:val="0"/>
        </w:rPr>
        <w:t xml:space="preserve">APRIL</w:t>
      </w:r>
    </w:p>
    <w:p w:rsidR="00000000" w:rsidDel="00000000" w:rsidP="00000000" w:rsidRDefault="00000000" w:rsidRPr="00000000" w14:paraId="0000000D">
      <w:pPr>
        <w:ind w:left="-720" w:right="-720" w:firstLine="0"/>
        <w:rPr/>
      </w:pPr>
      <w:r w:rsidDel="00000000" w:rsidR="00000000" w:rsidRPr="00000000">
        <w:rPr>
          <w:rtl w:val="0"/>
        </w:rPr>
        <w:t xml:space="preserve">25 | Washington, DC – The Hamilton *</w:t>
      </w:r>
    </w:p>
    <w:p w:rsidR="00000000" w:rsidDel="00000000" w:rsidP="00000000" w:rsidRDefault="00000000" w:rsidRPr="00000000" w14:paraId="0000000E">
      <w:pPr>
        <w:ind w:left="-720" w:right="-720" w:firstLine="0"/>
        <w:rPr/>
      </w:pPr>
      <w:r w:rsidDel="00000000" w:rsidR="00000000" w:rsidRPr="00000000">
        <w:rPr>
          <w:rtl w:val="0"/>
        </w:rPr>
        <w:t xml:space="preserve">26 | New York, NY – Gramercy Theatre *</w:t>
      </w:r>
    </w:p>
    <w:p w:rsidR="00000000" w:rsidDel="00000000" w:rsidP="00000000" w:rsidRDefault="00000000" w:rsidRPr="00000000" w14:paraId="0000000F">
      <w:pPr>
        <w:ind w:left="-720" w:right="-720" w:firstLine="0"/>
        <w:rPr/>
      </w:pPr>
      <w:r w:rsidDel="00000000" w:rsidR="00000000" w:rsidRPr="00000000">
        <w:rPr>
          <w:rtl w:val="0"/>
        </w:rPr>
        <w:t xml:space="preserve">27 | Philadelphia, PA – The Fillmore *</w:t>
      </w:r>
    </w:p>
    <w:p w:rsidR="00000000" w:rsidDel="00000000" w:rsidP="00000000" w:rsidRDefault="00000000" w:rsidRPr="00000000" w14:paraId="00000010">
      <w:pPr>
        <w:ind w:left="-720" w:right="-720" w:firstLine="0"/>
        <w:rPr/>
      </w:pPr>
      <w:r w:rsidDel="00000000" w:rsidR="00000000" w:rsidRPr="00000000">
        <w:rPr>
          <w:rtl w:val="0"/>
        </w:rPr>
        <w:t xml:space="preserve">29 | Cambridge, MA – The Sinclair ^</w:t>
      </w:r>
    </w:p>
    <w:p w:rsidR="00000000" w:rsidDel="00000000" w:rsidP="00000000" w:rsidRDefault="00000000" w:rsidRPr="00000000" w14:paraId="00000011">
      <w:pPr>
        <w:ind w:left="-720" w:right="-720" w:firstLine="0"/>
        <w:rPr/>
      </w:pPr>
      <w:r w:rsidDel="00000000" w:rsidR="00000000" w:rsidRPr="00000000">
        <w:rPr>
          <w:rtl w:val="0"/>
        </w:rPr>
        <w:t xml:space="preserve">30 | Jordan, NY – Kegs Canal Side ^</w:t>
      </w:r>
    </w:p>
    <w:p w:rsidR="00000000" w:rsidDel="00000000" w:rsidP="00000000" w:rsidRDefault="00000000" w:rsidRPr="00000000" w14:paraId="00000012">
      <w:pPr>
        <w:ind w:left="-720" w:right="-720" w:firstLine="0"/>
        <w:rPr/>
      </w:pPr>
      <w:r w:rsidDel="00000000" w:rsidR="00000000" w:rsidRPr="00000000">
        <w:rPr>
          <w:rtl w:val="0"/>
        </w:rPr>
      </w:r>
    </w:p>
    <w:p w:rsidR="00000000" w:rsidDel="00000000" w:rsidP="00000000" w:rsidRDefault="00000000" w:rsidRPr="00000000" w14:paraId="00000013">
      <w:pPr>
        <w:ind w:left="-720" w:right="-720" w:firstLine="0"/>
        <w:rPr>
          <w:b w:val="1"/>
        </w:rPr>
      </w:pPr>
      <w:r w:rsidDel="00000000" w:rsidR="00000000" w:rsidRPr="00000000">
        <w:rPr>
          <w:b w:val="1"/>
          <w:rtl w:val="0"/>
        </w:rPr>
        <w:t xml:space="preserve">MAY</w:t>
      </w:r>
    </w:p>
    <w:p w:rsidR="00000000" w:rsidDel="00000000" w:rsidP="00000000" w:rsidRDefault="00000000" w:rsidRPr="00000000" w14:paraId="00000014">
      <w:pPr>
        <w:ind w:left="-720" w:right="-720" w:firstLine="0"/>
        <w:rPr/>
      </w:pPr>
      <w:r w:rsidDel="00000000" w:rsidR="00000000" w:rsidRPr="00000000">
        <w:rPr>
          <w:rtl w:val="0"/>
        </w:rPr>
        <w:t xml:space="preserve">01 | Cleveland, OH – The Cambridge Room at House Of Blues ^</w:t>
      </w:r>
    </w:p>
    <w:p w:rsidR="00000000" w:rsidDel="00000000" w:rsidP="00000000" w:rsidRDefault="00000000" w:rsidRPr="00000000" w14:paraId="00000015">
      <w:pPr>
        <w:ind w:left="-720" w:right="-720" w:firstLine="0"/>
        <w:rPr/>
      </w:pPr>
      <w:r w:rsidDel="00000000" w:rsidR="00000000" w:rsidRPr="00000000">
        <w:rPr>
          <w:rtl w:val="0"/>
        </w:rPr>
        <w:t xml:space="preserve">03 | Detroit, MI – El Club ^</w:t>
      </w:r>
    </w:p>
    <w:p w:rsidR="00000000" w:rsidDel="00000000" w:rsidP="00000000" w:rsidRDefault="00000000" w:rsidRPr="00000000" w14:paraId="00000016">
      <w:pPr>
        <w:ind w:left="-720" w:right="-720" w:firstLine="0"/>
        <w:rPr/>
      </w:pPr>
      <w:r w:rsidDel="00000000" w:rsidR="00000000" w:rsidRPr="00000000">
        <w:rPr>
          <w:rtl w:val="0"/>
        </w:rPr>
        <w:t xml:space="preserve">04 | Chicago, IL – Joe’s on Weed St. ^</w:t>
      </w:r>
    </w:p>
    <w:p w:rsidR="00000000" w:rsidDel="00000000" w:rsidP="00000000" w:rsidRDefault="00000000" w:rsidRPr="00000000" w14:paraId="00000017">
      <w:pPr>
        <w:ind w:left="-720" w:right="-720" w:firstLine="0"/>
        <w:rPr/>
      </w:pPr>
      <w:r w:rsidDel="00000000" w:rsidR="00000000" w:rsidRPr="00000000">
        <w:rPr>
          <w:rtl w:val="0"/>
        </w:rPr>
        <w:t xml:space="preserve">09 | Fort Worth, TX – Tulips FTW </w:t>
      </w:r>
    </w:p>
    <w:p w:rsidR="00000000" w:rsidDel="00000000" w:rsidP="00000000" w:rsidRDefault="00000000" w:rsidRPr="00000000" w14:paraId="00000018">
      <w:pPr>
        <w:ind w:left="-720" w:right="-720" w:firstLine="0"/>
        <w:rPr/>
      </w:pPr>
      <w:r w:rsidDel="00000000" w:rsidR="00000000" w:rsidRPr="00000000">
        <w:rPr>
          <w:rtl w:val="0"/>
        </w:rPr>
        <w:t xml:space="preserve">10 | Conroe, TX – Big As Texas Fest</w:t>
      </w:r>
    </w:p>
    <w:p w:rsidR="00000000" w:rsidDel="00000000" w:rsidP="00000000" w:rsidRDefault="00000000" w:rsidRPr="00000000" w14:paraId="00000019">
      <w:pPr>
        <w:ind w:left="-720" w:right="-720" w:firstLine="0"/>
        <w:rPr/>
      </w:pPr>
      <w:r w:rsidDel="00000000" w:rsidR="00000000" w:rsidRPr="00000000">
        <w:rPr>
          <w:rtl w:val="0"/>
        </w:rPr>
      </w:r>
    </w:p>
    <w:p w:rsidR="00000000" w:rsidDel="00000000" w:rsidP="00000000" w:rsidRDefault="00000000" w:rsidRPr="00000000" w14:paraId="0000001A">
      <w:pPr>
        <w:ind w:left="-720" w:right="-720" w:firstLine="0"/>
        <w:rPr>
          <w:b w:val="1"/>
        </w:rPr>
      </w:pPr>
      <w:r w:rsidDel="00000000" w:rsidR="00000000" w:rsidRPr="00000000">
        <w:rPr>
          <w:b w:val="1"/>
          <w:rtl w:val="0"/>
        </w:rPr>
        <w:t xml:space="preserve">JUNE</w:t>
      </w:r>
    </w:p>
    <w:p w:rsidR="00000000" w:rsidDel="00000000" w:rsidP="00000000" w:rsidRDefault="00000000" w:rsidRPr="00000000" w14:paraId="0000001B">
      <w:pPr>
        <w:ind w:left="-720" w:right="-720" w:firstLine="0"/>
        <w:rPr/>
      </w:pPr>
      <w:r w:rsidDel="00000000" w:rsidR="00000000" w:rsidRPr="00000000">
        <w:rPr>
          <w:rtl w:val="0"/>
        </w:rPr>
        <w:t xml:space="preserve">13 | Seattle, WA – Tractor Tavern </w:t>
      </w:r>
    </w:p>
    <w:p w:rsidR="00000000" w:rsidDel="00000000" w:rsidP="00000000" w:rsidRDefault="00000000" w:rsidRPr="00000000" w14:paraId="0000001C">
      <w:pPr>
        <w:ind w:left="-720" w:right="-720" w:firstLine="0"/>
        <w:rPr/>
      </w:pPr>
      <w:r w:rsidDel="00000000" w:rsidR="00000000" w:rsidRPr="00000000">
        <w:rPr>
          <w:rtl w:val="0"/>
        </w:rPr>
        <w:t xml:space="preserve">16 | Portland, OR – Mississippi Studios </w:t>
      </w:r>
    </w:p>
    <w:p w:rsidR="00000000" w:rsidDel="00000000" w:rsidP="00000000" w:rsidRDefault="00000000" w:rsidRPr="00000000" w14:paraId="0000001D">
      <w:pPr>
        <w:ind w:left="-720" w:right="-720" w:firstLine="0"/>
        <w:rPr/>
      </w:pPr>
      <w:r w:rsidDel="00000000" w:rsidR="00000000" w:rsidRPr="00000000">
        <w:rPr>
          <w:rtl w:val="0"/>
        </w:rPr>
        <w:t xml:space="preserve">19 | San Francisco, CA – The Independent </w:t>
      </w:r>
    </w:p>
    <w:p w:rsidR="00000000" w:rsidDel="00000000" w:rsidP="00000000" w:rsidRDefault="00000000" w:rsidRPr="00000000" w14:paraId="0000001E">
      <w:pPr>
        <w:ind w:left="-720" w:right="-720" w:firstLine="0"/>
        <w:rPr/>
      </w:pPr>
      <w:r w:rsidDel="00000000" w:rsidR="00000000" w:rsidRPr="00000000">
        <w:rPr>
          <w:rtl w:val="0"/>
        </w:rPr>
        <w:t xml:space="preserve">20 | Los Angeles, CA – Troubadour </w:t>
      </w:r>
    </w:p>
    <w:p w:rsidR="00000000" w:rsidDel="00000000" w:rsidP="00000000" w:rsidRDefault="00000000" w:rsidRPr="00000000" w14:paraId="0000001F">
      <w:pPr>
        <w:ind w:left="-720" w:right="-720" w:firstLine="0"/>
        <w:rPr/>
      </w:pPr>
      <w:r w:rsidDel="00000000" w:rsidR="00000000" w:rsidRPr="00000000">
        <w:rPr>
          <w:rtl w:val="0"/>
        </w:rPr>
        <w:t xml:space="preserve">21 | San Luis Obispo, CA – Slo Brew </w:t>
      </w:r>
    </w:p>
    <w:p w:rsidR="00000000" w:rsidDel="00000000" w:rsidP="00000000" w:rsidRDefault="00000000" w:rsidRPr="00000000" w14:paraId="00000020">
      <w:pPr>
        <w:ind w:left="-720" w:right="-720" w:firstLine="0"/>
        <w:rPr/>
      </w:pPr>
      <w:r w:rsidDel="00000000" w:rsidR="00000000" w:rsidRPr="00000000">
        <w:rPr>
          <w:rtl w:val="0"/>
        </w:rPr>
      </w:r>
    </w:p>
    <w:p w:rsidR="00000000" w:rsidDel="00000000" w:rsidP="00000000" w:rsidRDefault="00000000" w:rsidRPr="00000000" w14:paraId="00000021">
      <w:pPr>
        <w:ind w:left="-720" w:right="-720" w:firstLine="0"/>
        <w:rPr/>
      </w:pPr>
      <w:r w:rsidDel="00000000" w:rsidR="00000000" w:rsidRPr="00000000">
        <w:rPr>
          <w:rtl w:val="0"/>
        </w:rPr>
        <w:t xml:space="preserve">* Chapel Hart supporting</w:t>
      </w:r>
    </w:p>
    <w:p w:rsidR="00000000" w:rsidDel="00000000" w:rsidP="00000000" w:rsidRDefault="00000000" w:rsidRPr="00000000" w14:paraId="00000022">
      <w:pPr>
        <w:ind w:left="-720" w:right="-720" w:firstLine="0"/>
        <w:rPr/>
      </w:pPr>
      <w:r w:rsidDel="00000000" w:rsidR="00000000" w:rsidRPr="00000000">
        <w:rPr>
          <w:rtl w:val="0"/>
        </w:rPr>
        <w:t xml:space="preserve">^ Ryan Charles supporting</w:t>
      </w:r>
    </w:p>
    <w:p w:rsidR="00000000" w:rsidDel="00000000" w:rsidP="00000000" w:rsidRDefault="00000000" w:rsidRPr="00000000" w14:paraId="00000023">
      <w:pPr>
        <w:ind w:left="-720" w:right="-720" w:firstLine="0"/>
        <w:rPr/>
      </w:pPr>
      <w:r w:rsidDel="00000000" w:rsidR="00000000" w:rsidRPr="00000000">
        <w:rPr>
          <w:rtl w:val="0"/>
        </w:rPr>
      </w:r>
    </w:p>
    <w:p w:rsidR="00000000" w:rsidDel="00000000" w:rsidP="00000000" w:rsidRDefault="00000000" w:rsidRPr="00000000" w14:paraId="00000024">
      <w:pPr>
        <w:ind w:left="-720" w:right="-720" w:firstLine="0"/>
        <w:rPr>
          <w:b w:val="1"/>
        </w:rPr>
      </w:pPr>
      <w:r w:rsidDel="00000000" w:rsidR="00000000" w:rsidRPr="00000000">
        <w:rPr>
          <w:b w:val="1"/>
          <w:rtl w:val="0"/>
        </w:rPr>
        <w:t xml:space="preserve">For full list of tour dates and to purchase tickets, visit </w:t>
      </w:r>
      <w:hyperlink r:id="rId13">
        <w:r w:rsidDel="00000000" w:rsidR="00000000" w:rsidRPr="00000000">
          <w:rPr>
            <w:b w:val="1"/>
            <w:u w:val="single"/>
            <w:rtl w:val="0"/>
          </w:rPr>
          <w:t xml:space="preserve">here</w:t>
        </w:r>
      </w:hyperlink>
      <w:r w:rsidDel="00000000" w:rsidR="00000000" w:rsidRPr="00000000">
        <w:rPr>
          <w:b w:val="1"/>
          <w:rtl w:val="0"/>
        </w:rPr>
        <w:t xml:space="preserve">. </w:t>
      </w:r>
    </w:p>
    <w:p w:rsidR="00000000" w:rsidDel="00000000" w:rsidP="00000000" w:rsidRDefault="00000000" w:rsidRPr="00000000" w14:paraId="00000025">
      <w:pPr>
        <w:ind w:left="-720" w:right="-720" w:firstLine="0"/>
        <w:jc w:val="center"/>
        <w:rPr>
          <w:b w:val="1"/>
        </w:rPr>
      </w:pPr>
      <w:r w:rsidDel="00000000" w:rsidR="00000000" w:rsidRPr="00000000">
        <w:rPr>
          <w:rtl w:val="0"/>
        </w:rPr>
      </w:r>
    </w:p>
    <w:p w:rsidR="00000000" w:rsidDel="00000000" w:rsidP="00000000" w:rsidRDefault="00000000" w:rsidRPr="00000000" w14:paraId="00000026">
      <w:pPr>
        <w:spacing w:line="240" w:lineRule="auto"/>
        <w:ind w:left="-720" w:right="-720" w:firstLine="0"/>
        <w:jc w:val="center"/>
        <w:rPr>
          <w:b w:val="1"/>
        </w:rPr>
      </w:pPr>
      <w:r w:rsidDel="00000000" w:rsidR="00000000" w:rsidRPr="00000000">
        <w:rPr>
          <w:b w:val="1"/>
          <w:rtl w:val="0"/>
        </w:rPr>
        <w:t xml:space="preserve">CONNECT WITH BRELAND</w:t>
      </w:r>
    </w:p>
    <w:p w:rsidR="00000000" w:rsidDel="00000000" w:rsidP="00000000" w:rsidRDefault="00000000" w:rsidRPr="00000000" w14:paraId="00000027">
      <w:pPr>
        <w:spacing w:line="240" w:lineRule="auto"/>
        <w:ind w:left="-720" w:right="-720" w:firstLine="0"/>
        <w:jc w:val="center"/>
        <w:rPr/>
      </w:pPr>
      <w:hyperlink r:id="rId14">
        <w:r w:rsidDel="00000000" w:rsidR="00000000" w:rsidRPr="00000000">
          <w:rPr>
            <w:u w:val="single"/>
            <w:rtl w:val="0"/>
          </w:rPr>
          <w:t xml:space="preserve">WEBSITE</w:t>
        </w:r>
      </w:hyperlink>
      <w:r w:rsidDel="00000000" w:rsidR="00000000" w:rsidRPr="00000000">
        <w:rPr>
          <w:rtl w:val="0"/>
        </w:rPr>
        <w:t xml:space="preserve"> | </w:t>
      </w:r>
      <w:hyperlink r:id="rId15">
        <w:r w:rsidDel="00000000" w:rsidR="00000000" w:rsidRPr="00000000">
          <w:rPr>
            <w:u w:val="single"/>
            <w:rtl w:val="0"/>
          </w:rPr>
          <w:t xml:space="preserve">INSTAGRAM</w:t>
        </w:r>
      </w:hyperlink>
      <w:r w:rsidDel="00000000" w:rsidR="00000000" w:rsidRPr="00000000">
        <w:rPr>
          <w:rtl w:val="0"/>
        </w:rPr>
        <w:t xml:space="preserve"> | </w:t>
      </w:r>
      <w:hyperlink r:id="rId16">
        <w:r w:rsidDel="00000000" w:rsidR="00000000" w:rsidRPr="00000000">
          <w:rPr>
            <w:u w:val="single"/>
            <w:rtl w:val="0"/>
          </w:rPr>
          <w:t xml:space="preserve">FACEBOOK</w:t>
        </w:r>
      </w:hyperlink>
      <w:r w:rsidDel="00000000" w:rsidR="00000000" w:rsidRPr="00000000">
        <w:rPr>
          <w:rtl w:val="0"/>
        </w:rPr>
        <w:t xml:space="preserve"> | </w:t>
      </w:r>
      <w:hyperlink r:id="rId17">
        <w:r w:rsidDel="00000000" w:rsidR="00000000" w:rsidRPr="00000000">
          <w:rPr>
            <w:u w:val="single"/>
            <w:rtl w:val="0"/>
          </w:rPr>
          <w:t xml:space="preserve">X</w:t>
        </w:r>
      </w:hyperlink>
      <w:r w:rsidDel="00000000" w:rsidR="00000000" w:rsidRPr="00000000">
        <w:rPr>
          <w:rtl w:val="0"/>
        </w:rPr>
        <w:t xml:space="preserve"> | </w:t>
      </w:r>
      <w:hyperlink r:id="rId18">
        <w:r w:rsidDel="00000000" w:rsidR="00000000" w:rsidRPr="00000000">
          <w:rPr>
            <w:u w:val="single"/>
            <w:rtl w:val="0"/>
          </w:rPr>
          <w:t xml:space="preserve">AMAZON MUSIC</w:t>
        </w:r>
      </w:hyperlink>
      <w:r w:rsidDel="00000000" w:rsidR="00000000" w:rsidRPr="00000000">
        <w:rPr>
          <w:rtl w:val="0"/>
        </w:rPr>
        <w:t xml:space="preserve"> | </w:t>
      </w:r>
      <w:hyperlink r:id="rId19">
        <w:r w:rsidDel="00000000" w:rsidR="00000000" w:rsidRPr="00000000">
          <w:rPr>
            <w:u w:val="single"/>
            <w:rtl w:val="0"/>
          </w:rPr>
          <w:t xml:space="preserve">YOUTUBE</w:t>
        </w:r>
      </w:hyperlink>
      <w:r w:rsidDel="00000000" w:rsidR="00000000" w:rsidRPr="00000000">
        <w:rPr>
          <w:rtl w:val="0"/>
        </w:rPr>
        <w:t xml:space="preserve"> | </w:t>
      </w:r>
      <w:hyperlink r:id="rId20">
        <w:r w:rsidDel="00000000" w:rsidR="00000000" w:rsidRPr="00000000">
          <w:rPr>
            <w:u w:val="single"/>
            <w:rtl w:val="0"/>
          </w:rPr>
          <w:t xml:space="preserve">SOUNDCLOUD</w:t>
        </w:r>
      </w:hyperlink>
      <w:r w:rsidDel="00000000" w:rsidR="00000000" w:rsidRPr="00000000">
        <w:rPr>
          <w:rtl w:val="0"/>
        </w:rPr>
      </w:r>
    </w:p>
    <w:p w:rsidR="00000000" w:rsidDel="00000000" w:rsidP="00000000" w:rsidRDefault="00000000" w:rsidRPr="00000000" w14:paraId="00000028">
      <w:pPr>
        <w:spacing w:line="240" w:lineRule="auto"/>
        <w:ind w:left="-720" w:right="-720" w:firstLine="0"/>
        <w:jc w:val="center"/>
        <w:rPr/>
      </w:pPr>
      <w:r w:rsidDel="00000000" w:rsidR="00000000" w:rsidRPr="00000000">
        <w:rPr>
          <w:rtl w:val="0"/>
        </w:rPr>
      </w:r>
    </w:p>
    <w:p w:rsidR="00000000" w:rsidDel="00000000" w:rsidP="00000000" w:rsidRDefault="00000000" w:rsidRPr="00000000" w14:paraId="00000029">
      <w:pPr>
        <w:spacing w:line="225" w:lineRule="auto"/>
        <w:ind w:left="-720" w:right="-720" w:firstLine="0"/>
        <w:rPr/>
      </w:pPr>
      <w:r w:rsidDel="00000000" w:rsidR="00000000" w:rsidRPr="00000000">
        <w:rPr>
          <w:b w:val="1"/>
          <w:rtl w:val="0"/>
        </w:rPr>
        <w:t xml:space="preserve">ABOUT BRELAND:</w:t>
        <w:br w:type="textWrapping"/>
      </w:r>
      <w:r w:rsidDel="00000000" w:rsidR="00000000" w:rsidRPr="00000000">
        <w:rPr>
          <w:rtl w:val="0"/>
        </w:rPr>
        <w:t xml:space="preserve">A truly one-of-a-kind force on the Country scene, BRELAND is reshaping the genre’s future with his fearless originality and visionary sound. With over 1.2 BILLION career streams to date, the fast-rising global sensation first broke through with his PLATINUM-certified debut single “My Truck” and soon set off on an unstoppable rise that’s now included embarking on an international tour, collaborating with many of Country’s biggest superstars, and earning massive acclaim from major outlets like </w:t>
      </w:r>
      <w:r w:rsidDel="00000000" w:rsidR="00000000" w:rsidRPr="00000000">
        <w:rPr>
          <w:i w:val="1"/>
          <w:rtl w:val="0"/>
        </w:rPr>
        <w:t xml:space="preserve">NPR</w:t>
      </w:r>
      <w:r w:rsidDel="00000000" w:rsidR="00000000" w:rsidRPr="00000000">
        <w:rPr>
          <w:rtl w:val="0"/>
        </w:rPr>
        <w:t xml:space="preserve">, </w:t>
      </w:r>
      <w:r w:rsidDel="00000000" w:rsidR="00000000" w:rsidRPr="00000000">
        <w:rPr>
          <w:i w:val="1"/>
          <w:rtl w:val="0"/>
        </w:rPr>
        <w:t xml:space="preserve">The New York Times</w:t>
      </w:r>
      <w:r w:rsidDel="00000000" w:rsidR="00000000" w:rsidRPr="00000000">
        <w:rPr>
          <w:rtl w:val="0"/>
        </w:rPr>
        <w:t xml:space="preserve">, and </w:t>
      </w:r>
      <w:r w:rsidDel="00000000" w:rsidR="00000000" w:rsidRPr="00000000">
        <w:rPr>
          <w:i w:val="1"/>
          <w:rtl w:val="0"/>
        </w:rPr>
        <w:t xml:space="preserve">Rolling Stone </w:t>
      </w:r>
      <w:r w:rsidDel="00000000" w:rsidR="00000000" w:rsidRPr="00000000">
        <w:rPr>
          <w:rtl w:val="0"/>
        </w:rPr>
        <w:t xml:space="preserve">(who praised the New Jersey-bred singer/songwriter/producer for merging “elements of Country, Hip Hop, R&amp;B, Gospel, and Pop — in a way that many have not experienced before”). With his catalog including his critically lauded debut album </w:t>
      </w:r>
      <w:r w:rsidDel="00000000" w:rsidR="00000000" w:rsidRPr="00000000">
        <w:rPr>
          <w:i w:val="1"/>
          <w:rtl w:val="0"/>
        </w:rPr>
        <w:t xml:space="preserve">CROSS COUNTRY</w:t>
      </w:r>
      <w:r w:rsidDel="00000000" w:rsidR="00000000" w:rsidRPr="00000000">
        <w:rPr>
          <w:rtl w:val="0"/>
        </w:rPr>
        <w:t xml:space="preserve"> — a 2022 LP featuring smash hits like the GOLD-certified “Praise The Lord (feat. Thomas Rhett)” — the Bad Realm Records/Atlantic Records/Warner Music Nashville artist recently ushered in the next chapter of his career with his early-2024 single “Heartbreak &amp; Alcohol,” which he announced on ESPN’s </w:t>
      </w:r>
      <w:r w:rsidDel="00000000" w:rsidR="00000000" w:rsidRPr="00000000">
        <w:rPr>
          <w:i w:val="1"/>
          <w:rtl w:val="0"/>
        </w:rPr>
        <w:t xml:space="preserve">The Pat McAfee Show</w:t>
      </w:r>
      <w:r w:rsidDel="00000000" w:rsidR="00000000" w:rsidRPr="00000000">
        <w:rPr>
          <w:rtl w:val="0"/>
        </w:rPr>
        <w:t xml:space="preserve">. As the genre-bending slow-groover landed on coveted playlists like </w:t>
      </w:r>
      <w:r w:rsidDel="00000000" w:rsidR="00000000" w:rsidRPr="00000000">
        <w:rPr>
          <w:i w:val="1"/>
          <w:rtl w:val="0"/>
        </w:rPr>
        <w:t xml:space="preserve">CMT Roundup</w:t>
      </w:r>
      <w:r w:rsidDel="00000000" w:rsidR="00000000" w:rsidRPr="00000000">
        <w:rPr>
          <w:rtl w:val="0"/>
        </w:rPr>
        <w:t xml:space="preserve">, </w:t>
      </w:r>
      <w:r w:rsidDel="00000000" w:rsidR="00000000" w:rsidRPr="00000000">
        <w:rPr>
          <w:i w:val="1"/>
          <w:rtl w:val="0"/>
        </w:rPr>
        <w:t xml:space="preserve">Entertainment Tonight</w:t>
      </w:r>
      <w:r w:rsidDel="00000000" w:rsidR="00000000" w:rsidRPr="00000000">
        <w:rPr>
          <w:rtl w:val="0"/>
        </w:rPr>
        <w:t xml:space="preserve">’s New Music Friday, </w:t>
      </w:r>
      <w:r w:rsidDel="00000000" w:rsidR="00000000" w:rsidRPr="00000000">
        <w:rPr>
          <w:i w:val="1"/>
          <w:rtl w:val="0"/>
        </w:rPr>
        <w:t xml:space="preserve">HITS Daily Double</w:t>
      </w:r>
      <w:r w:rsidDel="00000000" w:rsidR="00000000" w:rsidRPr="00000000">
        <w:rPr>
          <w:rtl w:val="0"/>
        </w:rPr>
        <w:t xml:space="preserve">, and more, BRELAND began gearing up for his LITTLE MORE COUNTRIER TOUR: a headlining run that kicked off in March with his third annual BRELAND &amp; Friends charity concert at Nashville’s Ryman Auditorium. An unforgettably magnetic performer with stadium-sized appeal, the hitmaker has also brought his boundless charisma to an ever-growing list of high-profile TV appearances (including </w:t>
      </w:r>
      <w:r w:rsidDel="00000000" w:rsidR="00000000" w:rsidRPr="00000000">
        <w:rPr>
          <w:i w:val="1"/>
          <w:rtl w:val="0"/>
        </w:rPr>
        <w:t xml:space="preserve">Good Morning America,</w:t>
      </w:r>
      <w:r w:rsidDel="00000000" w:rsidR="00000000" w:rsidRPr="00000000">
        <w:rPr>
          <w:rtl w:val="0"/>
        </w:rPr>
        <w:t xml:space="preserve"> </w:t>
      </w:r>
      <w:r w:rsidDel="00000000" w:rsidR="00000000" w:rsidRPr="00000000">
        <w:rPr>
          <w:i w:val="1"/>
          <w:rtl w:val="0"/>
        </w:rPr>
        <w:t xml:space="preserve">Jimmy Kimmel Live!,</w:t>
      </w:r>
      <w:r w:rsidDel="00000000" w:rsidR="00000000" w:rsidRPr="00000000">
        <w:rPr>
          <w:rtl w:val="0"/>
        </w:rPr>
        <w:t xml:space="preserve"> and </w:t>
      </w:r>
      <w:r w:rsidDel="00000000" w:rsidR="00000000" w:rsidRPr="00000000">
        <w:rPr>
          <w:i w:val="1"/>
          <w:rtl w:val="0"/>
        </w:rPr>
        <w:t xml:space="preserve">TODAY</w:t>
      </w:r>
      <w:r w:rsidDel="00000000" w:rsidR="00000000" w:rsidRPr="00000000">
        <w:rPr>
          <w:rtl w:val="0"/>
        </w:rPr>
        <w:t xml:space="preserve">) and in March 2024 performed the national anthem at the Big 12 Men's Basketball Championship in Kansas City. With his many accolades including winning the Academy of Country Music Lift Every Voice Award, BRELAND is now at work on more new music rooted in his mission of redefining the possibilities of Country and uniting fans from all walks of life.</w:t>
      </w:r>
    </w:p>
    <w:p w:rsidR="00000000" w:rsidDel="00000000" w:rsidP="00000000" w:rsidRDefault="00000000" w:rsidRPr="00000000" w14:paraId="0000002A">
      <w:pPr>
        <w:spacing w:line="225" w:lineRule="auto"/>
        <w:ind w:left="-720" w:right="-720" w:firstLine="0"/>
        <w:rPr/>
      </w:pPr>
      <w:r w:rsidDel="00000000" w:rsidR="00000000" w:rsidRPr="00000000">
        <w:rPr>
          <w:rtl w:val="0"/>
        </w:rPr>
      </w:r>
    </w:p>
    <w:p w:rsidR="00000000" w:rsidDel="00000000" w:rsidP="00000000" w:rsidRDefault="00000000" w:rsidRPr="00000000" w14:paraId="0000002B">
      <w:pPr>
        <w:spacing w:line="240" w:lineRule="auto"/>
        <w:jc w:val="center"/>
        <w:rPr>
          <w:sz w:val="18"/>
          <w:szCs w:val="18"/>
        </w:rPr>
      </w:pPr>
      <w:r w:rsidDel="00000000" w:rsidR="00000000" w:rsidRPr="00000000">
        <w:rPr>
          <w:sz w:val="18"/>
          <w:szCs w:val="18"/>
        </w:rPr>
        <w:drawing>
          <wp:inline distB="0" distT="0" distL="0" distR="0">
            <wp:extent cx="3576638" cy="2386772"/>
            <wp:effectExtent b="0" l="0" r="0" t="0"/>
            <wp:docPr descr="A group of people sitting in chairs on a stage&#10;&#10;Description automatically generated" id="3" name="image3.jpg"/>
            <a:graphic>
              <a:graphicData uri="http://schemas.openxmlformats.org/drawingml/2006/picture">
                <pic:pic>
                  <pic:nvPicPr>
                    <pic:cNvPr descr="A group of people sitting in chairs on a stage&#10;&#10;Description automatically generated" id="0" name="image3.jpg"/>
                    <pic:cNvPicPr preferRelativeResize="0"/>
                  </pic:nvPicPr>
                  <pic:blipFill>
                    <a:blip r:embed="rId21"/>
                    <a:srcRect b="0" l="0" r="0" t="0"/>
                    <a:stretch>
                      <a:fillRect/>
                    </a:stretch>
                  </pic:blipFill>
                  <pic:spPr>
                    <a:xfrm>
                      <a:off x="0" y="0"/>
                      <a:ext cx="3576638" cy="2386772"/>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line="240" w:lineRule="auto"/>
        <w:jc w:val="center"/>
        <w:rPr>
          <w:sz w:val="18"/>
          <w:szCs w:val="18"/>
        </w:rPr>
      </w:pPr>
      <w:hyperlink r:id="rId22">
        <w:r w:rsidDel="00000000" w:rsidR="00000000" w:rsidRPr="00000000">
          <w:rPr>
            <w:color w:val="1155cc"/>
            <w:sz w:val="18"/>
            <w:szCs w:val="18"/>
            <w:u w:val="single"/>
            <w:rtl w:val="0"/>
          </w:rPr>
          <w:t xml:space="preserve">DOWNLOAD PHOTO</w:t>
        </w:r>
      </w:hyperlink>
      <w:r w:rsidDel="00000000" w:rsidR="00000000" w:rsidRPr="00000000">
        <w:rPr>
          <w:rtl w:val="0"/>
        </w:rPr>
      </w:r>
    </w:p>
    <w:p w:rsidR="00000000" w:rsidDel="00000000" w:rsidP="00000000" w:rsidRDefault="00000000" w:rsidRPr="00000000" w14:paraId="0000002D">
      <w:pPr>
        <w:spacing w:line="240" w:lineRule="auto"/>
        <w:jc w:val="center"/>
        <w:rPr>
          <w:sz w:val="18"/>
          <w:szCs w:val="18"/>
        </w:rPr>
      </w:pPr>
      <w:r w:rsidDel="00000000" w:rsidR="00000000" w:rsidRPr="00000000">
        <w:rPr>
          <w:rtl w:val="0"/>
        </w:rPr>
      </w:r>
    </w:p>
    <w:p w:rsidR="00000000" w:rsidDel="00000000" w:rsidP="00000000" w:rsidRDefault="00000000" w:rsidRPr="00000000" w14:paraId="0000002E">
      <w:pPr>
        <w:spacing w:line="240" w:lineRule="auto"/>
        <w:jc w:val="center"/>
        <w:rPr>
          <w:sz w:val="18"/>
          <w:szCs w:val="18"/>
        </w:rPr>
      </w:pPr>
      <w:r w:rsidDel="00000000" w:rsidR="00000000" w:rsidRPr="00000000">
        <w:rPr>
          <w:sz w:val="18"/>
          <w:szCs w:val="18"/>
        </w:rPr>
        <w:drawing>
          <wp:inline distB="0" distT="0" distL="0" distR="0">
            <wp:extent cx="3609975" cy="2391262"/>
            <wp:effectExtent b="0" l="0" r="0" t="0"/>
            <wp:docPr descr="PHOTO CREDIT: HENRY AMMANN " id="4" name="image1.jpg"/>
            <a:graphic>
              <a:graphicData uri="http://schemas.openxmlformats.org/drawingml/2006/picture">
                <pic:pic>
                  <pic:nvPicPr>
                    <pic:cNvPr descr="PHOTO CREDIT: HENRY AMMANN " id="0" name="image1.jpg"/>
                    <pic:cNvPicPr preferRelativeResize="0"/>
                  </pic:nvPicPr>
                  <pic:blipFill>
                    <a:blip r:embed="rId23"/>
                    <a:srcRect b="0" l="0" r="0" t="0"/>
                    <a:stretch>
                      <a:fillRect/>
                    </a:stretch>
                  </pic:blipFill>
                  <pic:spPr>
                    <a:xfrm>
                      <a:off x="0" y="0"/>
                      <a:ext cx="3609975" cy="2391262"/>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240" w:lineRule="auto"/>
        <w:jc w:val="center"/>
        <w:rPr>
          <w:sz w:val="18"/>
          <w:szCs w:val="18"/>
        </w:rPr>
      </w:pPr>
      <w:hyperlink r:id="rId24">
        <w:r w:rsidDel="00000000" w:rsidR="00000000" w:rsidRPr="00000000">
          <w:rPr>
            <w:color w:val="1155cc"/>
            <w:sz w:val="18"/>
            <w:szCs w:val="18"/>
            <w:u w:val="single"/>
            <w:rtl w:val="0"/>
          </w:rPr>
          <w:t xml:space="preserve">DOWNLOAD PRESS PHOTO</w:t>
        </w:r>
      </w:hyperlink>
      <w:r w:rsidDel="00000000" w:rsidR="00000000" w:rsidRPr="00000000">
        <w:rPr>
          <w:rtl w:val="0"/>
        </w:rPr>
      </w:r>
    </w:p>
    <w:p w:rsidR="00000000" w:rsidDel="00000000" w:rsidP="00000000" w:rsidRDefault="00000000" w:rsidRPr="00000000" w14:paraId="00000030">
      <w:pPr>
        <w:spacing w:line="240" w:lineRule="auto"/>
        <w:jc w:val="center"/>
        <w:rPr>
          <w:sz w:val="18"/>
          <w:szCs w:val="18"/>
        </w:rPr>
      </w:pPr>
      <w:r w:rsidDel="00000000" w:rsidR="00000000" w:rsidRPr="00000000">
        <w:rPr>
          <w:sz w:val="18"/>
          <w:szCs w:val="18"/>
          <w:rtl w:val="0"/>
        </w:rPr>
        <w:t xml:space="preserve">PHOTO CREDIT: HENRY AMMANN</w:t>
      </w:r>
      <w:r w:rsidDel="00000000" w:rsidR="00000000" w:rsidRPr="00000000">
        <w:rPr>
          <w:rtl w:val="0"/>
        </w:rPr>
      </w:r>
    </w:p>
    <w:p w:rsidR="00000000" w:rsidDel="00000000" w:rsidP="00000000" w:rsidRDefault="00000000" w:rsidRPr="00000000" w14:paraId="00000031">
      <w:pPr>
        <w:spacing w:line="225" w:lineRule="auto"/>
        <w:ind w:left="-720" w:right="-720" w:firstLine="0"/>
        <w:jc w:val="center"/>
        <w:rPr/>
      </w:pPr>
      <w:r w:rsidDel="00000000" w:rsidR="00000000" w:rsidRPr="00000000">
        <w:rPr>
          <w:rtl w:val="0"/>
        </w:rPr>
      </w:r>
    </w:p>
    <w:p w:rsidR="00000000" w:rsidDel="00000000" w:rsidP="00000000" w:rsidRDefault="00000000" w:rsidRPr="00000000" w14:paraId="00000032">
      <w:pPr>
        <w:spacing w:line="225" w:lineRule="auto"/>
        <w:ind w:left="-720" w:right="-720" w:firstLine="0"/>
        <w:jc w:val="center"/>
        <w:rPr>
          <w:b w:val="1"/>
        </w:rPr>
      </w:pPr>
      <w:r w:rsidDel="00000000" w:rsidR="00000000" w:rsidRPr="00000000">
        <w:rPr>
          <w:rtl w:val="0"/>
        </w:rPr>
        <w:t xml:space="preserve">​​</w:t>
      </w:r>
      <w:r w:rsidDel="00000000" w:rsidR="00000000" w:rsidRPr="00000000">
        <w:rPr>
          <w:b w:val="1"/>
          <w:rtl w:val="0"/>
        </w:rPr>
        <w:t xml:space="preserve">MEDIA CONTACTS:</w:t>
      </w:r>
    </w:p>
    <w:p w:rsidR="00000000" w:rsidDel="00000000" w:rsidP="00000000" w:rsidRDefault="00000000" w:rsidRPr="00000000" w14:paraId="00000033">
      <w:pPr>
        <w:spacing w:line="225" w:lineRule="auto"/>
        <w:ind w:left="-720" w:right="-720" w:firstLine="0"/>
        <w:jc w:val="center"/>
        <w:rPr>
          <w:b w:val="1"/>
        </w:rPr>
      </w:pPr>
      <w:r w:rsidDel="00000000" w:rsidR="00000000" w:rsidRPr="00000000">
        <w:rPr>
          <w:rtl w:val="0"/>
        </w:rPr>
      </w:r>
    </w:p>
    <w:p w:rsidR="00000000" w:rsidDel="00000000" w:rsidP="00000000" w:rsidRDefault="00000000" w:rsidRPr="00000000" w14:paraId="00000034">
      <w:pPr>
        <w:spacing w:line="225" w:lineRule="auto"/>
        <w:jc w:val="center"/>
        <w:rPr/>
      </w:pPr>
      <w:r w:rsidDel="00000000" w:rsidR="00000000" w:rsidRPr="00000000">
        <w:rPr>
          <w:rtl w:val="0"/>
        </w:rPr>
        <w:t xml:space="preserve">Fairley McCaskill, Atlantic Records</w:t>
      </w:r>
    </w:p>
    <w:p w:rsidR="00000000" w:rsidDel="00000000" w:rsidP="00000000" w:rsidRDefault="00000000" w:rsidRPr="00000000" w14:paraId="00000035">
      <w:pPr>
        <w:spacing w:line="225" w:lineRule="auto"/>
        <w:jc w:val="center"/>
        <w:rPr>
          <w:b w:val="1"/>
        </w:rPr>
      </w:pPr>
      <w:hyperlink r:id="rId25">
        <w:r w:rsidDel="00000000" w:rsidR="00000000" w:rsidRPr="00000000">
          <w:rPr>
            <w:b w:val="1"/>
            <w:color w:val="1155cc"/>
            <w:u w:val="single"/>
            <w:rtl w:val="0"/>
          </w:rPr>
          <w:t xml:space="preserve">Fairley.McCaskill@atlanticrecords.com</w:t>
        </w:r>
      </w:hyperlink>
      <w:r w:rsidDel="00000000" w:rsidR="00000000" w:rsidRPr="00000000">
        <w:rPr>
          <w:rtl w:val="0"/>
        </w:rPr>
      </w:r>
    </w:p>
    <w:p w:rsidR="00000000" w:rsidDel="00000000" w:rsidP="00000000" w:rsidRDefault="00000000" w:rsidRPr="00000000" w14:paraId="00000036">
      <w:pPr>
        <w:spacing w:line="225" w:lineRule="auto"/>
        <w:jc w:val="center"/>
        <w:rPr>
          <w:b w:val="1"/>
        </w:rPr>
      </w:pPr>
      <w:r w:rsidDel="00000000" w:rsidR="00000000" w:rsidRPr="00000000">
        <w:rPr>
          <w:rtl w:val="0"/>
        </w:rPr>
      </w:r>
    </w:p>
    <w:p w:rsidR="00000000" w:rsidDel="00000000" w:rsidP="00000000" w:rsidRDefault="00000000" w:rsidRPr="00000000" w14:paraId="00000037">
      <w:pPr>
        <w:spacing w:line="225" w:lineRule="auto"/>
        <w:jc w:val="center"/>
        <w:rPr/>
      </w:pPr>
      <w:r w:rsidDel="00000000" w:rsidR="00000000" w:rsidRPr="00000000">
        <w:rPr>
          <w:rtl w:val="0"/>
        </w:rPr>
        <w:t xml:space="preserve">Jensen Sussman, Sweet Talk Publicity</w:t>
      </w:r>
    </w:p>
    <w:p w:rsidR="00000000" w:rsidDel="00000000" w:rsidP="00000000" w:rsidRDefault="00000000" w:rsidRPr="00000000" w14:paraId="00000038">
      <w:pPr>
        <w:spacing w:line="225" w:lineRule="auto"/>
        <w:jc w:val="center"/>
        <w:rPr>
          <w:b w:val="1"/>
        </w:rPr>
      </w:pPr>
      <w:hyperlink r:id="rId26">
        <w:r w:rsidDel="00000000" w:rsidR="00000000" w:rsidRPr="00000000">
          <w:rPr>
            <w:b w:val="1"/>
            <w:color w:val="1155cc"/>
            <w:u w:val="single"/>
            <w:rtl w:val="0"/>
          </w:rPr>
          <w:t xml:space="preserve">Jensen@sweettalkpr.com</w:t>
        </w:r>
      </w:hyperlink>
      <w:r w:rsidDel="00000000" w:rsidR="00000000" w:rsidRPr="00000000">
        <w:rPr>
          <w:rtl w:val="0"/>
        </w:rPr>
      </w:r>
    </w:p>
    <w:p w:rsidR="00000000" w:rsidDel="00000000" w:rsidP="00000000" w:rsidRDefault="00000000" w:rsidRPr="00000000" w14:paraId="00000039">
      <w:pPr>
        <w:spacing w:line="225" w:lineRule="auto"/>
        <w:jc w:val="center"/>
        <w:rPr>
          <w:b w:val="1"/>
        </w:rPr>
      </w:pPr>
      <w:r w:rsidDel="00000000" w:rsidR="00000000" w:rsidRPr="00000000">
        <w:rPr>
          <w:rtl w:val="0"/>
        </w:rPr>
      </w:r>
    </w:p>
    <w:p w:rsidR="00000000" w:rsidDel="00000000" w:rsidP="00000000" w:rsidRDefault="00000000" w:rsidRPr="00000000" w14:paraId="0000003A">
      <w:pPr>
        <w:spacing w:line="225" w:lineRule="auto"/>
        <w:ind w:left="-720" w:right="-720" w:firstLine="0"/>
        <w:rPr/>
      </w:pPr>
      <w:r w:rsidDel="00000000" w:rsidR="00000000" w:rsidRPr="00000000">
        <w:rPr>
          <w:rtl w:val="0"/>
        </w:rPr>
      </w:r>
    </w:p>
    <w:p w:rsidR="00000000" w:rsidDel="00000000" w:rsidP="00000000" w:rsidRDefault="00000000" w:rsidRPr="00000000" w14:paraId="0000003B">
      <w:pPr>
        <w:spacing w:line="240" w:lineRule="auto"/>
        <w:ind w:left="-720" w:right="-720" w:firstLine="0"/>
        <w:jc w:val="center"/>
        <w:rPr/>
      </w:pPr>
      <w:r w:rsidDel="00000000" w:rsidR="00000000" w:rsidRPr="00000000">
        <w:rPr>
          <w:rtl w:val="0"/>
        </w:rPr>
      </w:r>
    </w:p>
    <w:p w:rsidR="00000000" w:rsidDel="00000000" w:rsidP="00000000" w:rsidRDefault="00000000" w:rsidRPr="00000000" w14:paraId="0000003C">
      <w:pPr>
        <w:ind w:left="-720" w:right="-720" w:firstLine="0"/>
        <w:rPr/>
      </w:pPr>
      <w:r w:rsidDel="00000000" w:rsidR="00000000" w:rsidRPr="00000000">
        <w:rPr>
          <w:rtl w:val="0"/>
        </w:rPr>
      </w:r>
    </w:p>
    <w:p w:rsidR="00000000" w:rsidDel="00000000" w:rsidP="00000000" w:rsidRDefault="00000000" w:rsidRPr="00000000" w14:paraId="0000003D">
      <w:pPr>
        <w:ind w:left="-720" w:right="-720" w:firstLine="0"/>
        <w:rPr/>
      </w:pPr>
      <w:r w:rsidDel="00000000" w:rsidR="00000000" w:rsidRPr="00000000">
        <w:rPr>
          <w:rtl w:val="0"/>
        </w:rPr>
      </w:r>
    </w:p>
    <w:p w:rsidR="00000000" w:rsidDel="00000000" w:rsidP="00000000" w:rsidRDefault="00000000" w:rsidRPr="00000000" w14:paraId="0000003E">
      <w:pPr>
        <w:ind w:left="-720" w:right="-720" w:firstLine="0"/>
        <w:rPr/>
      </w:pPr>
      <w:r w:rsidDel="00000000" w:rsidR="00000000" w:rsidRPr="00000000">
        <w:rPr>
          <w:rtl w:val="0"/>
        </w:rPr>
      </w:r>
    </w:p>
    <w:p w:rsidR="00000000" w:rsidDel="00000000" w:rsidP="00000000" w:rsidRDefault="00000000" w:rsidRPr="00000000" w14:paraId="0000003F">
      <w:pPr>
        <w:ind w:left="-720" w:right="-720" w:firstLine="0"/>
        <w:rPr/>
      </w:pPr>
      <w:r w:rsidDel="00000000" w:rsidR="00000000" w:rsidRPr="00000000">
        <w:rPr>
          <w:rtl w:val="0"/>
        </w:rPr>
      </w:r>
    </w:p>
    <w:p w:rsidR="00000000" w:rsidDel="00000000" w:rsidP="00000000" w:rsidRDefault="00000000" w:rsidRPr="00000000" w14:paraId="00000040">
      <w:pPr>
        <w:ind w:left="-720" w:righ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e2ma.net/click/szquqgc/0himfylb/4spathm" TargetMode="External"/><Relationship Id="rId22" Type="http://schemas.openxmlformats.org/officeDocument/2006/relationships/hyperlink" Target="https://t.e2ma.net/click/s7wwqgc/0himfylb/gm4ethm" TargetMode="External"/><Relationship Id="rId21" Type="http://schemas.openxmlformats.org/officeDocument/2006/relationships/image" Target="media/image3.jpg"/><Relationship Id="rId24" Type="http://schemas.openxmlformats.org/officeDocument/2006/relationships/hyperlink" Target="https://t.e2ma.net/click/s7wwqgc/0himfylb/c75ethm" TargetMode="External"/><Relationship Id="rId23"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2ma.net/click/s7wwqgc/0himfylb/ocuethm" TargetMode="External"/><Relationship Id="rId26" Type="http://schemas.openxmlformats.org/officeDocument/2006/relationships/hyperlink" Target="mailto:Jensen@sweettalkpr.com" TargetMode="External"/><Relationship Id="rId25" Type="http://schemas.openxmlformats.org/officeDocument/2006/relationships/hyperlink" Target="mailto:Fairley.McCaskill@atlanticrecords.com" TargetMode="Externa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jpg"/><Relationship Id="rId8" Type="http://schemas.openxmlformats.org/officeDocument/2006/relationships/hyperlink" Target="https://t.e2ma.net/click/s7wwqgc/0himfylb/srsethm" TargetMode="External"/><Relationship Id="rId11" Type="http://schemas.openxmlformats.org/officeDocument/2006/relationships/hyperlink" Target="https://t.e2ma.net/click/s7wwqgc/0himfylb/kxvethm" TargetMode="External"/><Relationship Id="rId10" Type="http://schemas.openxmlformats.org/officeDocument/2006/relationships/hyperlink" Target="https://t.e2ma.net/click/s7wwqgc/0himfylb/44uethm" TargetMode="External"/><Relationship Id="rId13" Type="http://schemas.openxmlformats.org/officeDocument/2006/relationships/hyperlink" Target="https://t.e2ma.net/click/szquqgc/0himfylb/09jathm" TargetMode="External"/><Relationship Id="rId12" Type="http://schemas.openxmlformats.org/officeDocument/2006/relationships/hyperlink" Target="https://t.e2ma.net/click/s7wwqgc/0himfylb/0pwethm" TargetMode="External"/><Relationship Id="rId15" Type="http://schemas.openxmlformats.org/officeDocument/2006/relationships/hyperlink" Target="https://t.e2ma.net/click/szquqgc/0himfylb/wulathm" TargetMode="External"/><Relationship Id="rId14" Type="http://schemas.openxmlformats.org/officeDocument/2006/relationships/hyperlink" Target="https://t.e2ma.net/click/szquqgc/0himfylb/g2kathm" TargetMode="External"/><Relationship Id="rId17" Type="http://schemas.openxmlformats.org/officeDocument/2006/relationships/hyperlink" Target="https://t.e2ma.net/click/szquqgc/0himfylb/sfnathm" TargetMode="External"/><Relationship Id="rId16" Type="http://schemas.openxmlformats.org/officeDocument/2006/relationships/hyperlink" Target="https://t.e2ma.net/click/szquqgc/0himfylb/cnmathm" TargetMode="External"/><Relationship Id="rId19" Type="http://schemas.openxmlformats.org/officeDocument/2006/relationships/hyperlink" Target="https://t.e2ma.net/click/szquqgc/0himfylb/o0oathm" TargetMode="External"/><Relationship Id="rId18" Type="http://schemas.openxmlformats.org/officeDocument/2006/relationships/hyperlink" Target="https://t.e2ma.net/click/szquqgc/0himfylb/87nat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