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About Charlie Puth </w:t>
      </w:r>
    </w:p>
    <w:p w:rsidR="00000000" w:rsidDel="00000000" w:rsidP="00000000" w:rsidRDefault="00000000" w:rsidRPr="00000000" w14:paraId="00000002">
      <w:pPr>
        <w:jc w:val="both"/>
        <w:rPr>
          <w:sz w:val="24"/>
          <w:szCs w:val="24"/>
        </w:rPr>
      </w:pPr>
      <w:r w:rsidDel="00000000" w:rsidR="00000000" w:rsidRPr="00000000">
        <w:rPr>
          <w:sz w:val="24"/>
          <w:szCs w:val="24"/>
          <w:rtl w:val="0"/>
        </w:rPr>
        <w:t xml:space="preserve">GRAMMY-nominated and multi-platinum singer/songwriter/producer Charlie Puth has proven to be one of the industry’s most consistent hitmakers and sought-after collaborators across multiple genres. To date he has amassed over 35 billion career streams, nine multi-platinum singles (including “Attention,” “We Don’t Talk Anymore,” “See You Again” &amp; more), four GRAMMY nominations, three Billboard Music Awards, a Critic’s Choice Award, and a Golden Globe nomination. Puth’s latest single “Hero” marks the first release from his highly anticipated fourth studio album, the follow-up to 2022’s </w:t>
      </w:r>
      <w:r w:rsidDel="00000000" w:rsidR="00000000" w:rsidRPr="00000000">
        <w:rPr>
          <w:i w:val="1"/>
          <w:sz w:val="24"/>
          <w:szCs w:val="24"/>
          <w:rtl w:val="0"/>
        </w:rPr>
        <w:t xml:space="preserve">CHARLIE</w:t>
      </w:r>
      <w:r w:rsidDel="00000000" w:rsidR="00000000" w:rsidRPr="00000000">
        <w:rPr>
          <w:sz w:val="24"/>
          <w:szCs w:val="24"/>
          <w:rtl w:val="0"/>
        </w:rPr>
        <w:t xml:space="preserve"> which featured platinum-certified hit singles “Light Switch” and “Left and Right” featuring Jung Kook of BTS. Meanwhile, his 2021 co-penned/produced single “Stay” for The Kid Laroi and Justin Bieber reigned #1 on the Billboard Global 200 chart for eleven weeks, and his collaboration with Gabby Barrett on their “I Hope (Remix)” earned him his fourth top 10 charting track on the Billboard Hot 100.</w:t>
      </w: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