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line="331.2"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RODDY RICCH RELEASES “LONELY ROAD (FEAT. TERRACE MARTIN)”</w:t>
      </w:r>
    </w:p>
    <w:p w:rsidR="00000000" w:rsidDel="00000000" w:rsidP="00000000" w:rsidRDefault="00000000" w:rsidRPr="00000000" w14:paraId="00000002">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OUT TODAY ALONGSIDE COMPANION VISUAL</w:t>
      </w:r>
    </w:p>
    <w:p w:rsidR="00000000" w:rsidDel="00000000" w:rsidP="00000000" w:rsidRDefault="00000000" w:rsidRPr="00000000" w14:paraId="00000004">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shd w:fill="ffffff" w:val="clear"/>
        <w:spacing w:line="331.2" w:lineRule="auto"/>
        <w:jc w:val="center"/>
        <w:rPr>
          <w:rFonts w:ascii="Arial" w:cs="Arial" w:eastAsia="Arial" w:hAnsi="Arial"/>
          <w:b w:val="1"/>
        </w:rPr>
      </w:pPr>
      <w:hyperlink r:id="rId7">
        <w:r w:rsidDel="00000000" w:rsidR="00000000" w:rsidRPr="00000000">
          <w:rPr>
            <w:rFonts w:ascii="Arial" w:cs="Arial" w:eastAsia="Arial" w:hAnsi="Arial"/>
            <w:b w:val="1"/>
            <w:color w:val="1155cc"/>
            <w:u w:val="single"/>
            <w:rtl w:val="0"/>
          </w:rPr>
          <w:t xml:space="preserve">LISTEN</w:t>
        </w:r>
      </w:hyperlink>
      <w:r w:rsidDel="00000000" w:rsidR="00000000" w:rsidRPr="00000000">
        <w:rPr>
          <w:rFonts w:ascii="Arial" w:cs="Arial" w:eastAsia="Arial" w:hAnsi="Arial"/>
          <w:b w:val="1"/>
          <w:rtl w:val="0"/>
        </w:rPr>
        <w:t xml:space="preserve"> | </w:t>
      </w:r>
      <w:hyperlink r:id="rId8">
        <w:r w:rsidDel="00000000" w:rsidR="00000000" w:rsidRPr="00000000">
          <w:rPr>
            <w:rFonts w:ascii="Arial" w:cs="Arial" w:eastAsia="Arial" w:hAnsi="Arial"/>
            <w:b w:val="1"/>
            <w:color w:val="1155cc"/>
            <w:u w:val="single"/>
            <w:rtl w:val="0"/>
          </w:rPr>
          <w:t xml:space="preserve">WATCH</w:t>
        </w:r>
      </w:hyperlink>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highlight w:val="yellow"/>
        </w:rPr>
      </w:pPr>
      <w:r w:rsidDel="00000000" w:rsidR="00000000" w:rsidRPr="00000000">
        <w:rPr>
          <w:rFonts w:ascii="Arial" w:cs="Arial" w:eastAsia="Arial" w:hAnsi="Arial"/>
          <w:b w:val="1"/>
          <w:sz w:val="28"/>
          <w:szCs w:val="28"/>
          <w:rtl w:val="0"/>
        </w:rPr>
        <w:t xml:space="preserve">ANNOUNCES THIRD STUDIO ALBUM ‘</w:t>
      </w:r>
      <w:r w:rsidDel="00000000" w:rsidR="00000000" w:rsidRPr="00000000">
        <w:rPr>
          <w:rFonts w:ascii="Arial" w:cs="Arial" w:eastAsia="Arial" w:hAnsi="Arial"/>
          <w:b w:val="1"/>
          <w:i w:val="1"/>
          <w:color w:val="1c4587"/>
          <w:sz w:val="28"/>
          <w:szCs w:val="28"/>
          <w:rtl w:val="0"/>
        </w:rPr>
        <w:t xml:space="preserve">THE</w:t>
      </w:r>
      <w:r w:rsidDel="00000000" w:rsidR="00000000" w:rsidRPr="00000000">
        <w:rPr>
          <w:rFonts w:ascii="Arial" w:cs="Arial" w:eastAsia="Arial" w:hAnsi="Arial"/>
          <w:b w:val="1"/>
          <w:color w:val="1c4587"/>
          <w:sz w:val="28"/>
          <w:szCs w:val="28"/>
          <w:rtl w:val="0"/>
        </w:rPr>
        <w:t xml:space="preserve"> </w:t>
      </w:r>
      <w:r w:rsidDel="00000000" w:rsidR="00000000" w:rsidRPr="00000000">
        <w:rPr>
          <w:rFonts w:ascii="Arial" w:cs="Arial" w:eastAsia="Arial" w:hAnsi="Arial"/>
          <w:b w:val="1"/>
          <w:i w:val="1"/>
          <w:color w:val="1c4587"/>
          <w:sz w:val="28"/>
          <w:szCs w:val="28"/>
          <w:rtl w:val="0"/>
        </w:rPr>
        <w:t xml:space="preserve">NAVY ALBUM</w:t>
      </w:r>
      <w:r w:rsidDel="00000000" w:rsidR="00000000" w:rsidRPr="00000000">
        <w:rPr>
          <w:rFonts w:ascii="Arial" w:cs="Arial" w:eastAsia="Arial" w:hAnsi="Arial"/>
          <w:b w:val="1"/>
          <w:i w:val="1"/>
          <w:sz w:val="28"/>
          <w:szCs w:val="28"/>
          <w:rtl w:val="0"/>
        </w:rPr>
        <w:t xml:space="preserve">’</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sz w:val="28"/>
          <w:szCs w:val="28"/>
          <w:rtl w:val="0"/>
        </w:rPr>
        <w:t xml:space="preserve">DUE OUT IN 2025</w:t>
      </w:r>
      <w:r w:rsidDel="00000000" w:rsidR="00000000" w:rsidRPr="00000000">
        <w:rPr>
          <w:rtl w:val="0"/>
        </w:rPr>
      </w:r>
    </w:p>
    <w:p w:rsidR="00000000" w:rsidDel="00000000" w:rsidP="00000000" w:rsidRDefault="00000000" w:rsidRPr="00000000" w14:paraId="00000008">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i w:val="1"/>
          <w:sz w:val="26"/>
          <w:szCs w:val="26"/>
        </w:rPr>
      </w:pPr>
      <w:r w:rsidDel="00000000" w:rsidR="00000000" w:rsidRPr="00000000">
        <w:rPr>
          <w:rFonts w:ascii="Arial" w:cs="Arial" w:eastAsia="Arial" w:hAnsi="Arial"/>
          <w:b w:val="1"/>
          <w:i w:val="1"/>
          <w:sz w:val="26"/>
          <w:szCs w:val="26"/>
          <w:rtl w:val="0"/>
        </w:rPr>
        <w:t xml:space="preserve">TURBO-PRODUCED NEW SONG SERVES AS PREVIEW TO DIAMOND-CERTIFIED SUPERSTAR’S NEW ALBUM</w:t>
      </w:r>
    </w:p>
    <w:p w:rsidR="00000000" w:rsidDel="00000000" w:rsidP="00000000" w:rsidRDefault="00000000" w:rsidRPr="00000000" w14:paraId="0000000A">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B">
      <w:pPr>
        <w:shd w:fill="ffffff" w:val="clear"/>
        <w:spacing w:line="331.2" w:lineRule="auto"/>
        <w:jc w:val="center"/>
        <w:rPr>
          <w:rFonts w:ascii="Arial" w:cs="Arial" w:eastAsia="Arial" w:hAnsi="Arial"/>
          <w:b w:val="1"/>
          <w:i w:val="1"/>
          <w:color w:val="ff0000"/>
        </w:rPr>
      </w:pPr>
      <w:hyperlink r:id="rId9">
        <w:r w:rsidDel="00000000" w:rsidR="00000000" w:rsidRPr="00000000">
          <w:rPr>
            <w:rFonts w:ascii="Arial" w:cs="Arial" w:eastAsia="Arial" w:hAnsi="Arial"/>
            <w:b w:val="1"/>
            <w:color w:val="1155cc"/>
            <w:u w:val="single"/>
            <w:rtl w:val="0"/>
          </w:rPr>
          <w:t xml:space="preserve">PRE-ORDER: ‘THE NAVY ALBUM’</w:t>
        </w:r>
      </w:hyperlink>
      <w:r w:rsidDel="00000000" w:rsidR="00000000" w:rsidRPr="00000000">
        <w:rPr>
          <w:rtl w:val="0"/>
        </w:rPr>
      </w:r>
    </w:p>
    <w:p w:rsidR="00000000" w:rsidDel="00000000" w:rsidP="00000000" w:rsidRDefault="00000000" w:rsidRPr="00000000" w14:paraId="0000000C">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D">
      <w:pPr>
        <w:jc w:val="center"/>
        <w:rPr>
          <w:rFonts w:ascii="Arial" w:cs="Arial" w:eastAsia="Arial" w:hAnsi="Arial"/>
          <w:b w:val="1"/>
        </w:rPr>
      </w:pPr>
      <w:r w:rsidDel="00000000" w:rsidR="00000000" w:rsidRPr="00000000">
        <w:rPr>
          <w:rFonts w:ascii="Arial" w:cs="Arial" w:eastAsia="Arial" w:hAnsi="Arial"/>
          <w:b w:val="1"/>
          <w:rtl w:val="0"/>
        </w:rPr>
        <w:t xml:space="preserve">RAP SUPERSTAR TO CELEBRATE 5 YEAR ANNIVERSARY OF ACCLAIMED ALBUM, </w:t>
      </w:r>
      <w:r w:rsidDel="00000000" w:rsidR="00000000" w:rsidRPr="00000000">
        <w:rPr>
          <w:rFonts w:ascii="Arial" w:cs="Arial" w:eastAsia="Arial" w:hAnsi="Arial"/>
          <w:b w:val="1"/>
          <w:i w:val="1"/>
          <w:rtl w:val="0"/>
        </w:rPr>
        <w:t xml:space="preserve">PLEASE EXCUSE ME FOR BEING ANTISOCIAL</w:t>
      </w:r>
      <w:r w:rsidDel="00000000" w:rsidR="00000000" w:rsidRPr="00000000">
        <w:rPr>
          <w:rFonts w:ascii="Arial" w:cs="Arial" w:eastAsia="Arial" w:hAnsi="Arial"/>
          <w:b w:val="1"/>
          <w:rtl w:val="0"/>
        </w:rPr>
        <w:t xml:space="preserve">, </w:t>
      </w:r>
    </w:p>
    <w:p w:rsidR="00000000" w:rsidDel="00000000" w:rsidP="00000000" w:rsidRDefault="00000000" w:rsidRPr="00000000" w14:paraId="0000000E">
      <w:pPr>
        <w:jc w:val="center"/>
        <w:rPr>
          <w:rFonts w:ascii="Arial" w:cs="Arial" w:eastAsia="Arial" w:hAnsi="Arial"/>
          <w:b w:val="1"/>
        </w:rPr>
      </w:pPr>
      <w:r w:rsidDel="00000000" w:rsidR="00000000" w:rsidRPr="00000000">
        <w:rPr>
          <w:rFonts w:ascii="Arial" w:cs="Arial" w:eastAsia="Arial" w:hAnsi="Arial"/>
          <w:b w:val="1"/>
          <w:rtl w:val="0"/>
        </w:rPr>
        <w:t xml:space="preserve">WITH SOLD-OUT, HOMETOWN CONCERT EXPERIENCE SET FOR TONIGHT, DECEMBER 6 AT HOLLYWOOD PALLADIUM</w:t>
      </w:r>
      <w:r w:rsidDel="00000000" w:rsidR="00000000" w:rsidRPr="00000000">
        <w:rPr>
          <w:rtl w:val="0"/>
        </w:rPr>
      </w:r>
    </w:p>
    <w:p w:rsidR="00000000" w:rsidDel="00000000" w:rsidP="00000000" w:rsidRDefault="00000000" w:rsidRPr="00000000" w14:paraId="0000000F">
      <w:pPr>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0">
      <w:pPr>
        <w:jc w:val="center"/>
        <w:rPr>
          <w:rFonts w:ascii="Arial" w:cs="Arial" w:eastAsia="Arial" w:hAnsi="Arial"/>
          <w:b w:val="1"/>
          <w:color w:val="000000"/>
          <w:sz w:val="22"/>
          <w:szCs w:val="22"/>
        </w:rPr>
      </w:pPr>
      <w:r w:rsidDel="00000000" w:rsidR="00000000" w:rsidRPr="00000000">
        <w:rPr>
          <w:rFonts w:ascii="Arial" w:cs="Arial" w:eastAsia="Arial" w:hAnsi="Arial"/>
          <w:b w:val="1"/>
          <w:i w:val="1"/>
        </w:rPr>
        <w:drawing>
          <wp:inline distB="114300" distT="114300" distL="114300" distR="114300">
            <wp:extent cx="2777490" cy="2777490"/>
            <wp:effectExtent b="0" l="0" r="0" t="0"/>
            <wp:docPr id="3"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2777490" cy="2777490"/>
                    </a:xfrm>
                    <a:prstGeom prst="rect"/>
                    <a:ln/>
                  </pic:spPr>
                </pic:pic>
              </a:graphicData>
            </a:graphic>
          </wp:inline>
        </w:drawing>
      </w:r>
      <w:r w:rsidDel="00000000" w:rsidR="00000000" w:rsidRPr="00000000">
        <w:rPr>
          <w:rFonts w:ascii="Arial" w:cs="Arial" w:eastAsia="Arial" w:hAnsi="Arial"/>
          <w:b w:val="1"/>
          <w:i w:val="1"/>
        </w:rPr>
        <w:drawing>
          <wp:inline distB="114300" distT="114300" distL="114300" distR="114300">
            <wp:extent cx="2229621" cy="2777579"/>
            <wp:effectExtent b="0" l="0" r="0" t="0"/>
            <wp:docPr id="4"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2229621" cy="2777579"/>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jc w:val="center"/>
        <w:rPr>
          <w:rFonts w:ascii="Arial" w:cs="Arial" w:eastAsia="Arial" w:hAnsi="Arial"/>
          <w:sz w:val="20"/>
          <w:szCs w:val="20"/>
        </w:rPr>
      </w:pPr>
      <w:hyperlink r:id="rId12">
        <w:r w:rsidDel="00000000" w:rsidR="00000000" w:rsidRPr="00000000">
          <w:rPr>
            <w:rFonts w:ascii="Arial" w:cs="Arial" w:eastAsia="Arial" w:hAnsi="Arial"/>
            <w:color w:val="1155cc"/>
            <w:sz w:val="20"/>
            <w:szCs w:val="20"/>
            <w:u w:val="single"/>
            <w:rtl w:val="0"/>
          </w:rPr>
          <w:t xml:space="preserve">DOWNLOAD</w:t>
        </w:r>
      </w:hyperlink>
      <w:r w:rsidDel="00000000" w:rsidR="00000000" w:rsidRPr="00000000">
        <w:rPr>
          <w:rFonts w:ascii="Arial" w:cs="Arial" w:eastAsia="Arial" w:hAnsi="Arial"/>
          <w:sz w:val="20"/>
          <w:szCs w:val="20"/>
          <w:rtl w:val="0"/>
        </w:rPr>
        <w:t xml:space="preserve"> HI-RES ARTWORK &amp; PRESS IMAGE</w:t>
      </w:r>
    </w:p>
    <w:p w:rsidR="00000000" w:rsidDel="00000000" w:rsidP="00000000" w:rsidRDefault="00000000" w:rsidRPr="00000000" w14:paraId="0000001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PRESS IMAGE CREDIT: SAMY LACRAPULE</w:t>
      </w:r>
    </w:p>
    <w:p w:rsidR="00000000" w:rsidDel="00000000" w:rsidP="00000000" w:rsidRDefault="00000000" w:rsidRPr="00000000" w14:paraId="0000001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December 6, 2024 (Los Angeles, CA) - </w:t>
      </w:r>
      <w:r w:rsidDel="00000000" w:rsidR="00000000" w:rsidRPr="00000000">
        <w:rPr>
          <w:rFonts w:ascii="Arial" w:cs="Arial" w:eastAsia="Arial" w:hAnsi="Arial"/>
          <w:color w:val="000000"/>
          <w:sz w:val="22"/>
          <w:szCs w:val="22"/>
          <w:rtl w:val="0"/>
        </w:rPr>
        <w:t xml:space="preserve">Diamond-certified rapper</w:t>
      </w:r>
      <w:r w:rsidDel="00000000" w:rsidR="00000000" w:rsidRPr="00000000">
        <w:rPr>
          <w:rFonts w:ascii="Arial" w:cs="Arial" w:eastAsia="Arial" w:hAnsi="Arial"/>
          <w:sz w:val="22"/>
          <w:szCs w:val="22"/>
          <w:rtl w:val="0"/>
        </w:rPr>
        <w:t xml:space="preserve"> &amp; West Coast</w:t>
      </w:r>
      <w:r w:rsidDel="00000000" w:rsidR="00000000" w:rsidRPr="00000000">
        <w:rPr>
          <w:rFonts w:ascii="Arial" w:cs="Arial" w:eastAsia="Arial" w:hAnsi="Arial"/>
          <w:color w:val="000000"/>
          <w:sz w:val="22"/>
          <w:szCs w:val="22"/>
          <w:rtl w:val="0"/>
        </w:rPr>
        <w:t xml:space="preserve"> icon </w:t>
      </w:r>
      <w:r w:rsidDel="00000000" w:rsidR="00000000" w:rsidRPr="00000000">
        <w:rPr>
          <w:rFonts w:ascii="Arial" w:cs="Arial" w:eastAsia="Arial" w:hAnsi="Arial"/>
          <w:b w:val="1"/>
          <w:color w:val="000000"/>
          <w:sz w:val="22"/>
          <w:szCs w:val="22"/>
          <w:rtl w:val="0"/>
        </w:rPr>
        <w:t xml:space="preserve">Roddy Ricch</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has released </w:t>
      </w:r>
      <w:r w:rsidDel="00000000" w:rsidR="00000000" w:rsidRPr="00000000">
        <w:rPr>
          <w:rFonts w:ascii="Arial" w:cs="Arial" w:eastAsia="Arial" w:hAnsi="Arial"/>
          <w:b w:val="1"/>
          <w:sz w:val="22"/>
          <w:szCs w:val="22"/>
          <w:rtl w:val="0"/>
        </w:rPr>
        <w:t xml:space="preserve">“Lonely Road (feat. Terrace Martin),”</w:t>
      </w:r>
      <w:r w:rsidDel="00000000" w:rsidR="00000000" w:rsidRPr="00000000">
        <w:rPr>
          <w:rFonts w:ascii="Arial" w:cs="Arial" w:eastAsia="Arial" w:hAnsi="Arial"/>
          <w:sz w:val="22"/>
          <w:szCs w:val="22"/>
          <w:rtl w:val="0"/>
        </w:rPr>
        <w:t xml:space="preserve"> out today, alongside a cinematic companion visual, via Atlantic Records. </w:t>
      </w:r>
      <w:hyperlink r:id="rId13">
        <w:r w:rsidDel="00000000" w:rsidR="00000000" w:rsidRPr="00000000">
          <w:rPr>
            <w:rFonts w:ascii="Arial" w:cs="Arial" w:eastAsia="Arial" w:hAnsi="Arial"/>
            <w:b w:val="1"/>
            <w:color w:val="1155cc"/>
            <w:sz w:val="22"/>
            <w:szCs w:val="22"/>
            <w:u w:val="single"/>
            <w:rtl w:val="0"/>
          </w:rPr>
          <w:t xml:space="preserve">Listen</w:t>
        </w:r>
      </w:hyperlink>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&amp;</w:t>
      </w:r>
      <w:r w:rsidDel="00000000" w:rsidR="00000000" w:rsidRPr="00000000">
        <w:rPr>
          <w:rFonts w:ascii="Arial" w:cs="Arial" w:eastAsia="Arial" w:hAnsi="Arial"/>
          <w:b w:val="1"/>
          <w:sz w:val="22"/>
          <w:szCs w:val="22"/>
          <w:rtl w:val="0"/>
        </w:rPr>
        <w:t xml:space="preserve"> </w:t>
      </w:r>
      <w:hyperlink r:id="rId14">
        <w:r w:rsidDel="00000000" w:rsidR="00000000" w:rsidRPr="00000000">
          <w:rPr>
            <w:rFonts w:ascii="Arial" w:cs="Arial" w:eastAsia="Arial" w:hAnsi="Arial"/>
            <w:b w:val="1"/>
            <w:color w:val="1155cc"/>
            <w:sz w:val="22"/>
            <w:szCs w:val="22"/>
            <w:u w:val="single"/>
            <w:rtl w:val="0"/>
          </w:rPr>
          <w:t xml:space="preserve">Watch</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rPr>
          <w:rFonts w:ascii="Arial" w:cs="Arial" w:eastAsia="Arial" w:hAnsi="Arial"/>
          <w:color w:val="ff0000"/>
          <w:sz w:val="22"/>
          <w:szCs w:val="22"/>
        </w:rPr>
      </w:pPr>
      <w:r w:rsidDel="00000000" w:rsidR="00000000" w:rsidRPr="00000000">
        <w:rPr>
          <w:rFonts w:ascii="Arial" w:cs="Arial" w:eastAsia="Arial" w:hAnsi="Arial"/>
          <w:color w:val="000000"/>
          <w:sz w:val="22"/>
          <w:szCs w:val="22"/>
          <w:rtl w:val="0"/>
        </w:rPr>
        <w:t xml:space="preserve">The </w:t>
      </w:r>
      <w:r w:rsidDel="00000000" w:rsidR="00000000" w:rsidRPr="00000000">
        <w:rPr>
          <w:rFonts w:ascii="Arial" w:cs="Arial" w:eastAsia="Arial" w:hAnsi="Arial"/>
          <w:sz w:val="22"/>
          <w:szCs w:val="22"/>
          <w:rtl w:val="0"/>
        </w:rPr>
        <w:t xml:space="preserve">song</w:t>
      </w:r>
      <w:r w:rsidDel="00000000" w:rsidR="00000000" w:rsidRPr="00000000">
        <w:rPr>
          <w:rFonts w:ascii="Arial" w:cs="Arial" w:eastAsia="Arial" w:hAnsi="Arial"/>
          <w:color w:val="000000"/>
          <w:sz w:val="22"/>
          <w:szCs w:val="22"/>
          <w:rtl w:val="0"/>
        </w:rPr>
        <w:t xml:space="preserve"> – which sees Ricch joining forces with acclaimed producer/artist </w:t>
      </w:r>
      <w:r w:rsidDel="00000000" w:rsidR="00000000" w:rsidRPr="00000000">
        <w:rPr>
          <w:rFonts w:ascii="Arial" w:cs="Arial" w:eastAsia="Arial" w:hAnsi="Arial"/>
          <w:b w:val="1"/>
          <w:color w:val="000000"/>
          <w:sz w:val="22"/>
          <w:szCs w:val="22"/>
          <w:rtl w:val="0"/>
        </w:rPr>
        <w:t xml:space="preserve">Terrace Martin</w:t>
      </w:r>
      <w:r w:rsidDel="00000000" w:rsidR="00000000" w:rsidRPr="00000000">
        <w:rPr>
          <w:rFonts w:ascii="Arial" w:cs="Arial" w:eastAsia="Arial" w:hAnsi="Arial"/>
          <w:color w:val="000000"/>
          <w:sz w:val="22"/>
          <w:szCs w:val="22"/>
          <w:rtl w:val="0"/>
        </w:rPr>
        <w:t xml:space="preserve"> (Kendrick Lamar, Snoop Dogg) with production from </w:t>
      </w:r>
      <w:r w:rsidDel="00000000" w:rsidR="00000000" w:rsidRPr="00000000">
        <w:rPr>
          <w:rFonts w:ascii="Arial" w:cs="Arial" w:eastAsia="Arial" w:hAnsi="Arial"/>
          <w:b w:val="1"/>
          <w:color w:val="000000"/>
          <w:sz w:val="22"/>
          <w:szCs w:val="22"/>
          <w:rtl w:val="0"/>
        </w:rPr>
        <w:t xml:space="preserve">Turbo</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Travis Scott</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sz w:val="22"/>
          <w:szCs w:val="22"/>
          <w:rtl w:val="0"/>
        </w:rPr>
        <w:t xml:space="preserve"> Gunna</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Young Thug</w:t>
      </w:r>
      <w:r w:rsidDel="00000000" w:rsidR="00000000" w:rsidRPr="00000000">
        <w:rPr>
          <w:rFonts w:ascii="Arial" w:cs="Arial" w:eastAsia="Arial" w:hAnsi="Arial"/>
          <w:color w:val="000000"/>
          <w:sz w:val="22"/>
          <w:szCs w:val="22"/>
          <w:rtl w:val="0"/>
        </w:rPr>
        <w:t xml:space="preserve">) – </w:t>
      </w:r>
      <w:r w:rsidDel="00000000" w:rsidR="00000000" w:rsidRPr="00000000">
        <w:rPr>
          <w:rFonts w:ascii="Arial" w:cs="Arial" w:eastAsia="Arial" w:hAnsi="Arial"/>
          <w:sz w:val="22"/>
          <w:szCs w:val="22"/>
          <w:rtl w:val="0"/>
        </w:rPr>
        <w:t xml:space="preserve">serves as a preview to Roddy’s forthcoming third studio album, </w:t>
      </w:r>
      <w:r w:rsidDel="00000000" w:rsidR="00000000" w:rsidRPr="00000000">
        <w:rPr>
          <w:rFonts w:ascii="Arial" w:cs="Arial" w:eastAsia="Arial" w:hAnsi="Arial"/>
          <w:b w:val="1"/>
          <w:i w:val="1"/>
          <w:color w:val="1c4587"/>
          <w:sz w:val="22"/>
          <w:szCs w:val="22"/>
          <w:rtl w:val="0"/>
        </w:rPr>
        <w:t xml:space="preserve">THE NAVY ALBUM</w:t>
      </w:r>
      <w:r w:rsidDel="00000000" w:rsidR="00000000" w:rsidRPr="00000000">
        <w:rPr>
          <w:rFonts w:ascii="Arial" w:cs="Arial" w:eastAsia="Arial" w:hAnsi="Arial"/>
          <w:sz w:val="22"/>
          <w:szCs w:val="22"/>
          <w:rtl w:val="0"/>
        </w:rPr>
        <w:t xml:space="preserve">, due out in 2025. </w:t>
      </w:r>
      <w:hyperlink r:id="rId15">
        <w:r w:rsidDel="00000000" w:rsidR="00000000" w:rsidRPr="00000000">
          <w:rPr>
            <w:rFonts w:ascii="Arial" w:cs="Arial" w:eastAsia="Arial" w:hAnsi="Arial"/>
            <w:color w:val="1155cc"/>
            <w:sz w:val="22"/>
            <w:szCs w:val="22"/>
            <w:u w:val="single"/>
            <w:rtl w:val="0"/>
          </w:rPr>
          <w:t xml:space="preserve">Pre-order</w:t>
        </w:r>
      </w:hyperlink>
      <w:r w:rsidDel="00000000" w:rsidR="00000000" w:rsidRPr="00000000">
        <w:rPr>
          <w:rFonts w:ascii="Arial" w:cs="Arial" w:eastAsia="Arial" w:hAnsi="Arial"/>
          <w:sz w:val="22"/>
          <w:szCs w:val="22"/>
          <w:rtl w:val="0"/>
        </w:rPr>
        <w:t xml:space="preserve"> for </w:t>
      </w:r>
      <w:r w:rsidDel="00000000" w:rsidR="00000000" w:rsidRPr="00000000">
        <w:rPr>
          <w:rFonts w:ascii="Arial" w:cs="Arial" w:eastAsia="Arial" w:hAnsi="Arial"/>
          <w:i w:val="1"/>
          <w:sz w:val="22"/>
          <w:szCs w:val="22"/>
          <w:rtl w:val="0"/>
        </w:rPr>
        <w:t xml:space="preserve">‘</w:t>
      </w:r>
      <w:r w:rsidDel="00000000" w:rsidR="00000000" w:rsidRPr="00000000">
        <w:rPr>
          <w:rFonts w:ascii="Arial" w:cs="Arial" w:eastAsia="Arial" w:hAnsi="Arial"/>
          <w:b w:val="1"/>
          <w:i w:val="1"/>
          <w:color w:val="1c4587"/>
          <w:sz w:val="22"/>
          <w:szCs w:val="22"/>
          <w:rtl w:val="0"/>
        </w:rPr>
        <w:t xml:space="preserve">THE NAVY ALBUM</w:t>
      </w:r>
      <w:r w:rsidDel="00000000" w:rsidR="00000000" w:rsidRPr="00000000">
        <w:rPr>
          <w:rFonts w:ascii="Arial" w:cs="Arial" w:eastAsia="Arial" w:hAnsi="Arial"/>
          <w:i w:val="1"/>
          <w:sz w:val="22"/>
          <w:szCs w:val="22"/>
          <w:rtl w:val="0"/>
        </w:rPr>
        <w:t xml:space="preserve">’</w:t>
      </w:r>
      <w:r w:rsidDel="00000000" w:rsidR="00000000" w:rsidRPr="00000000">
        <w:rPr>
          <w:rFonts w:ascii="Arial" w:cs="Arial" w:eastAsia="Arial" w:hAnsi="Arial"/>
          <w:sz w:val="22"/>
          <w:szCs w:val="22"/>
          <w:rtl w:val="0"/>
        </w:rPr>
        <w:t xml:space="preserve"> is available now</w:t>
      </w:r>
      <w:r w:rsidDel="00000000" w:rsidR="00000000" w:rsidRPr="00000000">
        <w:rPr>
          <w:rFonts w:ascii="Arial" w:cs="Arial" w:eastAsia="Arial" w:hAnsi="Arial"/>
          <w:color w:val="ff0000"/>
          <w:sz w:val="22"/>
          <w:szCs w:val="22"/>
          <w:rtl w:val="0"/>
        </w:rPr>
        <w:t xml:space="preserve">.</w:t>
      </w:r>
    </w:p>
    <w:p w:rsidR="00000000" w:rsidDel="00000000" w:rsidP="00000000" w:rsidRDefault="00000000" w:rsidRPr="00000000" w14:paraId="00000017">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8">
      <w:pPr>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Both the release of “Lonely Road” and the announcement of </w:t>
      </w:r>
      <w:r w:rsidDel="00000000" w:rsidR="00000000" w:rsidRPr="00000000">
        <w:rPr>
          <w:rFonts w:ascii="Arial" w:cs="Arial" w:eastAsia="Arial" w:hAnsi="Arial"/>
          <w:b w:val="1"/>
          <w:i w:val="1"/>
          <w:color w:val="1c4587"/>
          <w:sz w:val="22"/>
          <w:szCs w:val="22"/>
          <w:rtl w:val="0"/>
        </w:rPr>
        <w:t xml:space="preserve">THE NAVY ALBUM</w:t>
      </w:r>
      <w:r w:rsidDel="00000000" w:rsidR="00000000" w:rsidRPr="00000000">
        <w:rPr>
          <w:rFonts w:ascii="Arial" w:cs="Arial" w:eastAsia="Arial" w:hAnsi="Arial"/>
          <w:sz w:val="22"/>
          <w:szCs w:val="22"/>
          <w:rtl w:val="0"/>
        </w:rPr>
        <w:t xml:space="preserve">, arrive ahead of the GRAMMY® winning superstar celebrating the 5 year anniversary of his blockbuster album, </w:t>
      </w:r>
      <w:r w:rsidDel="00000000" w:rsidR="00000000" w:rsidRPr="00000000">
        <w:rPr>
          <w:rFonts w:ascii="Arial" w:cs="Arial" w:eastAsia="Arial" w:hAnsi="Arial"/>
          <w:b w:val="1"/>
          <w:i w:val="1"/>
          <w:sz w:val="22"/>
          <w:szCs w:val="22"/>
          <w:rtl w:val="0"/>
        </w:rPr>
        <w:t xml:space="preserve">PLEASE EXCUSE ME FOR BEING ANTISOCIAL</w:t>
      </w:r>
      <w:r w:rsidDel="00000000" w:rsidR="00000000" w:rsidRPr="00000000">
        <w:rPr>
          <w:rFonts w:ascii="Arial" w:cs="Arial" w:eastAsia="Arial" w:hAnsi="Arial"/>
          <w:sz w:val="22"/>
          <w:szCs w:val="22"/>
          <w:rtl w:val="0"/>
        </w:rPr>
        <w:t xml:space="preserve">, with a sold-out, hometown show set for tonight, December 6 at </w:t>
      </w:r>
      <w:r w:rsidDel="00000000" w:rsidR="00000000" w:rsidRPr="00000000">
        <w:rPr>
          <w:rFonts w:ascii="Arial" w:cs="Arial" w:eastAsia="Arial" w:hAnsi="Arial"/>
          <w:color w:val="000000"/>
          <w:sz w:val="22"/>
          <w:szCs w:val="22"/>
          <w:rtl w:val="0"/>
        </w:rPr>
        <w:t xml:space="preserve">Los Angeles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Hollywood Palladium.</w:t>
      </w:r>
    </w:p>
    <w:p w:rsidR="00000000" w:rsidDel="00000000" w:rsidP="00000000" w:rsidRDefault="00000000" w:rsidRPr="00000000" w14:paraId="00000019">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ind w:left="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 *</w:t>
      </w:r>
      <w:r w:rsidDel="00000000" w:rsidR="00000000" w:rsidRPr="00000000">
        <w:rPr>
          <w:rtl w:val="0"/>
        </w:rPr>
      </w:r>
    </w:p>
    <w:p w:rsidR="00000000" w:rsidDel="00000000" w:rsidP="00000000" w:rsidRDefault="00000000" w:rsidRPr="00000000" w14:paraId="0000001B">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C">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With </w:t>
      </w:r>
      <w:r w:rsidDel="00000000" w:rsidR="00000000" w:rsidRPr="00000000">
        <w:rPr>
          <w:rFonts w:ascii="Arial" w:cs="Arial" w:eastAsia="Arial" w:hAnsi="Arial"/>
          <w:sz w:val="22"/>
          <w:szCs w:val="22"/>
          <w:rtl w:val="0"/>
        </w:rPr>
        <w:t xml:space="preserve">nearly 13B global streams to date</w:t>
      </w:r>
      <w:r w:rsidDel="00000000" w:rsidR="00000000" w:rsidRPr="00000000">
        <w:rPr>
          <w:rFonts w:ascii="Arial" w:cs="Arial" w:eastAsia="Arial" w:hAnsi="Arial"/>
          <w:color w:val="000000"/>
          <w:sz w:val="22"/>
          <w:szCs w:val="22"/>
          <w:rtl w:val="0"/>
        </w:rPr>
        <w:t xml:space="preserve">, Roddy Ricch made his momentous, record-setting breakthrough with 2019’s 2x RIAA Platinum-certified, chart-topping album, </w:t>
      </w:r>
      <w:hyperlink r:id="rId16">
        <w:r w:rsidDel="00000000" w:rsidR="00000000" w:rsidRPr="00000000">
          <w:rPr>
            <w:rFonts w:ascii="Arial" w:cs="Arial" w:eastAsia="Arial" w:hAnsi="Arial"/>
            <w:i w:val="1"/>
            <w:color w:val="1155cc"/>
            <w:sz w:val="22"/>
            <w:szCs w:val="22"/>
            <w:u w:val="single"/>
            <w:rtl w:val="0"/>
          </w:rPr>
          <w:t xml:space="preserve">PLEASE EXCUSE ME FOR BEING ANTISOCIAL</w:t>
        </w:r>
      </w:hyperlink>
      <w:r w:rsidDel="00000000" w:rsidR="00000000" w:rsidRPr="00000000">
        <w:rPr>
          <w:rFonts w:ascii="Arial" w:cs="Arial" w:eastAsia="Arial" w:hAnsi="Arial"/>
          <w:color w:val="000000"/>
          <w:sz w:val="22"/>
          <w:szCs w:val="22"/>
          <w:rtl w:val="0"/>
        </w:rPr>
        <w:t xml:space="preserve">, highlighted by 11 RIAA certified hit singles including the 3x GRAMMY® Award-nominated, Diamond-certified #1 classic, “</w:t>
      </w:r>
      <w:hyperlink r:id="rId17">
        <w:r w:rsidDel="00000000" w:rsidR="00000000" w:rsidRPr="00000000">
          <w:rPr>
            <w:rFonts w:ascii="Arial" w:cs="Arial" w:eastAsia="Arial" w:hAnsi="Arial"/>
            <w:color w:val="1155cc"/>
            <w:sz w:val="22"/>
            <w:szCs w:val="22"/>
            <w:u w:val="single"/>
            <w:rtl w:val="0"/>
          </w:rPr>
          <w:t xml:space="preserve">The Box</w:t>
        </w:r>
      </w:hyperlink>
      <w:r w:rsidDel="00000000" w:rsidR="00000000" w:rsidRPr="00000000">
        <w:rPr>
          <w:rFonts w:ascii="Arial" w:cs="Arial" w:eastAsia="Arial" w:hAnsi="Arial"/>
          <w:color w:val="000000"/>
          <w:sz w:val="22"/>
          <w:szCs w:val="22"/>
          <w:rtl w:val="0"/>
        </w:rPr>
        <w:t xml:space="preserve">,” joined by an equally successful official music video now </w:t>
      </w:r>
      <w:r w:rsidDel="00000000" w:rsidR="00000000" w:rsidRPr="00000000">
        <w:rPr>
          <w:rFonts w:ascii="Arial" w:cs="Arial" w:eastAsia="Arial" w:hAnsi="Arial"/>
          <w:sz w:val="22"/>
          <w:szCs w:val="22"/>
          <w:rtl w:val="0"/>
        </w:rPr>
        <w:t xml:space="preserve">approaching 1B</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i w:val="1"/>
          <w:color w:val="000000"/>
          <w:sz w:val="22"/>
          <w:szCs w:val="22"/>
          <w:rtl w:val="0"/>
        </w:rPr>
        <w:t xml:space="preserve">PLEASE EXCUSE ME FOR BEING ANTISOCIAL</w:t>
      </w:r>
      <w:r w:rsidDel="00000000" w:rsidR="00000000" w:rsidRPr="00000000">
        <w:rPr>
          <w:rFonts w:ascii="Arial" w:cs="Arial" w:eastAsia="Arial" w:hAnsi="Arial"/>
          <w:color w:val="000000"/>
          <w:sz w:val="22"/>
          <w:szCs w:val="22"/>
          <w:rtl w:val="0"/>
        </w:rPr>
        <w:t xml:space="preserve"> and “The Box” both made chart history, dominating as the #1 album and #1 song for three non-consecutive weeks, with “The Box” further ruling atop </w:t>
      </w:r>
      <w:r w:rsidDel="00000000" w:rsidR="00000000" w:rsidRPr="00000000">
        <w:rPr>
          <w:rFonts w:ascii="Arial" w:cs="Arial" w:eastAsia="Arial" w:hAnsi="Arial"/>
          <w:i w:val="1"/>
          <w:color w:val="000000"/>
          <w:sz w:val="22"/>
          <w:szCs w:val="22"/>
          <w:rtl w:val="0"/>
        </w:rPr>
        <w:t xml:space="preserve">Billboard</w:t>
      </w:r>
      <w:r w:rsidDel="00000000" w:rsidR="00000000" w:rsidRPr="00000000">
        <w:rPr>
          <w:rFonts w:ascii="Arial" w:cs="Arial" w:eastAsia="Arial" w:hAnsi="Arial"/>
          <w:color w:val="000000"/>
          <w:sz w:val="22"/>
          <w:szCs w:val="22"/>
          <w:rtl w:val="0"/>
        </w:rPr>
        <w:t xml:space="preserve">’s “Hot 100” for 11 consecutive weeks. Ricch then scored his second straight #1, replacing himself atop the “Hot 100” with his feature on DaBaby’s 5x Platinum single, “Rockstar,” which spent seven non-consecutive weeks at the top of the overall chart. </w:t>
      </w:r>
    </w:p>
    <w:p w:rsidR="00000000" w:rsidDel="00000000" w:rsidP="00000000" w:rsidRDefault="00000000" w:rsidRPr="00000000" w14:paraId="000000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Hailed by </w:t>
      </w:r>
      <w:r w:rsidDel="00000000" w:rsidR="00000000" w:rsidRPr="00000000">
        <w:rPr>
          <w:rFonts w:ascii="Arial" w:cs="Arial" w:eastAsia="Arial" w:hAnsi="Arial"/>
          <w:i w:val="1"/>
          <w:color w:val="000000"/>
          <w:sz w:val="22"/>
          <w:szCs w:val="22"/>
          <w:rtl w:val="0"/>
        </w:rPr>
        <w:t xml:space="preserve">Pitchfork</w:t>
      </w:r>
      <w:r w:rsidDel="00000000" w:rsidR="00000000" w:rsidRPr="00000000">
        <w:rPr>
          <w:rFonts w:ascii="Arial" w:cs="Arial" w:eastAsia="Arial" w:hAnsi="Arial"/>
          <w:color w:val="000000"/>
          <w:sz w:val="22"/>
          <w:szCs w:val="22"/>
          <w:rtl w:val="0"/>
        </w:rPr>
        <w:t xml:space="preserve"> as “</w:t>
      </w:r>
      <w:r w:rsidDel="00000000" w:rsidR="00000000" w:rsidRPr="00000000">
        <w:rPr>
          <w:rFonts w:ascii="Arial" w:cs="Arial" w:eastAsia="Arial" w:hAnsi="Arial"/>
          <w:i w:val="1"/>
          <w:sz w:val="22"/>
          <w:szCs w:val="22"/>
          <w:rtl w:val="0"/>
        </w:rPr>
        <w:t xml:space="preserve">t</w:t>
      </w:r>
      <w:r w:rsidDel="00000000" w:rsidR="00000000" w:rsidRPr="00000000">
        <w:rPr>
          <w:rFonts w:ascii="Arial" w:cs="Arial" w:eastAsia="Arial" w:hAnsi="Arial"/>
          <w:i w:val="1"/>
          <w:color w:val="000000"/>
          <w:sz w:val="22"/>
          <w:szCs w:val="22"/>
          <w:rtl w:val="0"/>
        </w:rPr>
        <w:t xml:space="preserve">he West Coast’s premier melodic storyteller</w:t>
      </w:r>
      <w:r w:rsidDel="00000000" w:rsidR="00000000" w:rsidRPr="00000000">
        <w:rPr>
          <w:rFonts w:ascii="Arial" w:cs="Arial" w:eastAsia="Arial" w:hAnsi="Arial"/>
          <w:color w:val="000000"/>
          <w:sz w:val="22"/>
          <w:szCs w:val="22"/>
          <w:rtl w:val="0"/>
        </w:rPr>
        <w:t xml:space="preserve">,” Ricch is undoubtedly an exceptional musical force, a fact made clear </w:t>
      </w:r>
      <w:r w:rsidDel="00000000" w:rsidR="00000000" w:rsidRPr="00000000">
        <w:rPr>
          <w:rFonts w:ascii="Arial" w:cs="Arial" w:eastAsia="Arial" w:hAnsi="Arial"/>
          <w:sz w:val="22"/>
          <w:szCs w:val="22"/>
          <w:rtl w:val="0"/>
        </w:rPr>
        <w:t xml:space="preserve">by the 2020</w:t>
      </w:r>
      <w:r w:rsidDel="00000000" w:rsidR="00000000" w:rsidRPr="00000000">
        <w:rPr>
          <w:rFonts w:ascii="Arial" w:cs="Arial" w:eastAsia="Arial" w:hAnsi="Arial"/>
          <w:color w:val="000000"/>
          <w:sz w:val="22"/>
          <w:szCs w:val="22"/>
          <w:rtl w:val="0"/>
        </w:rPr>
        <w:t xml:space="preserve"> “Best Rap Performance” GRAMMY® Award triumph for Nipsey Hussle’s </w:t>
      </w:r>
      <w:r w:rsidDel="00000000" w:rsidR="00000000" w:rsidRPr="00000000">
        <w:rPr>
          <w:rFonts w:ascii="Arial" w:cs="Arial" w:eastAsia="Arial" w:hAnsi="Arial"/>
          <w:sz w:val="22"/>
          <w:szCs w:val="22"/>
          <w:rtl w:val="0"/>
        </w:rPr>
        <w:t xml:space="preserve">“</w:t>
      </w:r>
      <w:hyperlink r:id="rId18">
        <w:r w:rsidDel="00000000" w:rsidR="00000000" w:rsidRPr="00000000">
          <w:rPr>
            <w:rFonts w:ascii="Arial" w:cs="Arial" w:eastAsia="Arial" w:hAnsi="Arial"/>
            <w:color w:val="1155cc"/>
            <w:sz w:val="22"/>
            <w:szCs w:val="22"/>
            <w:u w:val="single"/>
            <w:rtl w:val="0"/>
          </w:rPr>
          <w:t xml:space="preserve">Racks In The Middle (Feat. Roddy Ricch &amp; Hit-Boy)</w:t>
        </w:r>
      </w:hyperlink>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 along with nominations for “Best Rap Song” (for “Racks In The Middle”) and a “Best Rap/Sung Performance</w:t>
      </w:r>
      <w:r w:rsidDel="00000000" w:rsidR="00000000" w:rsidRPr="00000000">
        <w:rPr>
          <w:rFonts w:ascii="Arial" w:cs="Arial" w:eastAsia="Arial" w:hAnsi="Arial"/>
          <w:sz w:val="22"/>
          <w:szCs w:val="22"/>
          <w:rtl w:val="0"/>
        </w:rPr>
        <w:t xml:space="preserve">'' nod</w:t>
      </w:r>
      <w:r w:rsidDel="00000000" w:rsidR="00000000" w:rsidRPr="00000000">
        <w:rPr>
          <w:rFonts w:ascii="Arial" w:cs="Arial" w:eastAsia="Arial" w:hAnsi="Arial"/>
          <w:color w:val="000000"/>
          <w:sz w:val="22"/>
          <w:szCs w:val="22"/>
          <w:rtl w:val="0"/>
        </w:rPr>
        <w:t xml:space="preserve"> for Mustard’s smash single, </w:t>
      </w:r>
      <w:r w:rsidDel="00000000" w:rsidR="00000000" w:rsidRPr="00000000">
        <w:rPr>
          <w:rFonts w:ascii="Arial" w:cs="Arial" w:eastAsia="Arial" w:hAnsi="Arial"/>
          <w:sz w:val="22"/>
          <w:szCs w:val="22"/>
          <w:rtl w:val="0"/>
        </w:rPr>
        <w:t xml:space="preserve">“</w:t>
      </w:r>
      <w:hyperlink r:id="rId19">
        <w:r w:rsidDel="00000000" w:rsidR="00000000" w:rsidRPr="00000000">
          <w:rPr>
            <w:rFonts w:ascii="Arial" w:cs="Arial" w:eastAsia="Arial" w:hAnsi="Arial"/>
            <w:color w:val="1155cc"/>
            <w:sz w:val="22"/>
            <w:szCs w:val="22"/>
            <w:u w:val="single"/>
            <w:rtl w:val="0"/>
          </w:rPr>
          <w:t xml:space="preserve">Ballin (Feat. Roddy Ricch)</w:t>
        </w:r>
      </w:hyperlink>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 “The Box” and “Rockstar</w:t>
      </w:r>
      <w:r w:rsidDel="00000000" w:rsidR="00000000" w:rsidRPr="00000000">
        <w:rPr>
          <w:rFonts w:ascii="Arial" w:cs="Arial" w:eastAsia="Arial" w:hAnsi="Arial"/>
          <w:sz w:val="22"/>
          <w:szCs w:val="22"/>
          <w:rtl w:val="0"/>
        </w:rPr>
        <w:t xml:space="preserve">'' received</w:t>
      </w:r>
      <w:r w:rsidDel="00000000" w:rsidR="00000000" w:rsidRPr="00000000">
        <w:rPr>
          <w:rFonts w:ascii="Arial" w:cs="Arial" w:eastAsia="Arial" w:hAnsi="Arial"/>
          <w:color w:val="000000"/>
          <w:sz w:val="22"/>
          <w:szCs w:val="22"/>
          <w:rtl w:val="0"/>
        </w:rPr>
        <w:t xml:space="preserve"> each three nominations at the following year’s GRAMMY® Awards, including “Song of the Year” (“The Box”) and “Record of the Year” (“Rockstar”), with both named among the “Best Melodic Rap Performance” and “Best Rap Song” nominees. Additional honors include an American Music Award, two BET Hip Hop Awards, and two BET Awards (including “Album of the Year” for </w:t>
      </w:r>
      <w:r w:rsidDel="00000000" w:rsidR="00000000" w:rsidRPr="00000000">
        <w:rPr>
          <w:rFonts w:ascii="Arial" w:cs="Arial" w:eastAsia="Arial" w:hAnsi="Arial"/>
          <w:i w:val="1"/>
          <w:color w:val="000000"/>
          <w:sz w:val="22"/>
          <w:szCs w:val="22"/>
          <w:rtl w:val="0"/>
        </w:rPr>
        <w:t xml:space="preserve">PLEASE EXCUSE ME FOR BEING ANTISOCIAL</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i w:val="1"/>
          <w:color w:val="000000"/>
          <w:sz w:val="22"/>
          <w:szCs w:val="22"/>
          <w:rtl w:val="0"/>
        </w:rPr>
        <w:t xml:space="preserve"> </w:t>
      </w:r>
      <w:r w:rsidDel="00000000" w:rsidR="00000000" w:rsidRPr="00000000">
        <w:rPr>
          <w:rtl w:val="0"/>
        </w:rPr>
      </w:r>
    </w:p>
    <w:p w:rsidR="00000000" w:rsidDel="00000000" w:rsidP="00000000" w:rsidRDefault="00000000" w:rsidRPr="00000000" w14:paraId="0000001F">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0">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2024’s critically acclaimed arrival of “Survivor’s Remorse” and “911” marked the commencement of a major new chapter for the GRAMMY® Award-winning superstar. Ricch’s landmark year was further highlighted with an unforgettable performance at Kendrick Lamar’s acclaimed </w:t>
      </w:r>
      <w:r w:rsidDel="00000000" w:rsidR="00000000" w:rsidRPr="00000000">
        <w:rPr>
          <w:rFonts w:ascii="Arial" w:cs="Arial" w:eastAsia="Arial" w:hAnsi="Arial"/>
          <w:i w:val="1"/>
          <w:color w:val="000000"/>
          <w:sz w:val="22"/>
          <w:szCs w:val="22"/>
          <w:rtl w:val="0"/>
        </w:rPr>
        <w:t xml:space="preserve">The Pop Out: Ken &amp; Friends</w:t>
      </w:r>
      <w:r w:rsidDel="00000000" w:rsidR="00000000" w:rsidRPr="00000000">
        <w:rPr>
          <w:rFonts w:ascii="Arial" w:cs="Arial" w:eastAsia="Arial" w:hAnsi="Arial"/>
          <w:color w:val="000000"/>
          <w:sz w:val="22"/>
          <w:szCs w:val="22"/>
          <w:rtl w:val="0"/>
        </w:rPr>
        <w:t xml:space="preserve"> Juneteenth event </w:t>
      </w:r>
      <w:r w:rsidDel="00000000" w:rsidR="00000000" w:rsidRPr="00000000">
        <w:rPr>
          <w:rFonts w:ascii="Arial" w:cs="Arial" w:eastAsia="Arial" w:hAnsi="Arial"/>
          <w:sz w:val="22"/>
          <w:szCs w:val="22"/>
          <w:rtl w:val="0"/>
        </w:rPr>
        <w:t xml:space="preserve">in </w:t>
      </w:r>
      <w:r w:rsidDel="00000000" w:rsidR="00000000" w:rsidRPr="00000000">
        <w:rPr>
          <w:rFonts w:ascii="Arial" w:cs="Arial" w:eastAsia="Arial" w:hAnsi="Arial"/>
          <w:color w:val="000000"/>
          <w:sz w:val="22"/>
          <w:szCs w:val="22"/>
          <w:rtl w:val="0"/>
        </w:rPr>
        <w:t xml:space="preserve">Inglewood</w:t>
      </w:r>
      <w:r w:rsidDel="00000000" w:rsidR="00000000" w:rsidRPr="00000000">
        <w:rPr>
          <w:rFonts w:ascii="Arial" w:cs="Arial" w:eastAsia="Arial" w:hAnsi="Arial"/>
          <w:sz w:val="22"/>
          <w:szCs w:val="22"/>
          <w:rtl w:val="0"/>
        </w:rPr>
        <w:t xml:space="preserve">. Most recently, Roddy appeared on,</w:t>
      </w:r>
      <w:r w:rsidDel="00000000" w:rsidR="00000000" w:rsidRPr="00000000">
        <w:rPr>
          <w:rFonts w:ascii="Arial" w:cs="Arial" w:eastAsia="Arial" w:hAnsi="Arial"/>
          <w:color w:val="000000"/>
          <w:sz w:val="22"/>
          <w:szCs w:val="22"/>
          <w:rtl w:val="0"/>
        </w:rPr>
        <w:t xml:space="preserve"> “</w:t>
      </w:r>
      <w:hyperlink r:id="rId20">
        <w:r w:rsidDel="00000000" w:rsidR="00000000" w:rsidRPr="00000000">
          <w:rPr>
            <w:rFonts w:ascii="Arial" w:cs="Arial" w:eastAsia="Arial" w:hAnsi="Arial"/>
            <w:color w:val="1155cc"/>
            <w:sz w:val="22"/>
            <w:szCs w:val="22"/>
            <w:u w:val="single"/>
            <w:rtl w:val="0"/>
          </w:rPr>
          <w:t xml:space="preserve">Dodger Blue (Feat. Wallie the Sensei, Siete7x, and Roddy Ricch)</w:t>
        </w:r>
      </w:hyperlink>
      <w:r w:rsidDel="00000000" w:rsidR="00000000" w:rsidRPr="00000000">
        <w:rPr>
          <w:rFonts w:ascii="Arial" w:cs="Arial" w:eastAsia="Arial" w:hAnsi="Arial"/>
          <w:sz w:val="22"/>
          <w:szCs w:val="22"/>
          <w:rtl w:val="0"/>
        </w:rPr>
        <w:t xml:space="preserve">,” the standout song from Kendrick Lamar’s latest album, </w:t>
      </w:r>
      <w:r w:rsidDel="00000000" w:rsidR="00000000" w:rsidRPr="00000000">
        <w:rPr>
          <w:rFonts w:ascii="Arial" w:cs="Arial" w:eastAsia="Arial" w:hAnsi="Arial"/>
          <w:i w:val="1"/>
          <w:sz w:val="22"/>
          <w:szCs w:val="22"/>
          <w:rtl w:val="0"/>
        </w:rPr>
        <w:t xml:space="preserve">GNX</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21">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2">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Now, with </w:t>
      </w:r>
      <w:r w:rsidDel="00000000" w:rsidR="00000000" w:rsidRPr="00000000">
        <w:rPr>
          <w:rFonts w:ascii="Arial" w:cs="Arial" w:eastAsia="Arial" w:hAnsi="Arial"/>
          <w:i w:val="1"/>
          <w:color w:val="000000"/>
          <w:sz w:val="22"/>
          <w:szCs w:val="22"/>
          <w:rtl w:val="0"/>
        </w:rPr>
        <w:t xml:space="preserve">THE NAVY ALBUM</w:t>
      </w:r>
      <w:r w:rsidDel="00000000" w:rsidR="00000000" w:rsidRPr="00000000">
        <w:rPr>
          <w:rFonts w:ascii="Arial" w:cs="Arial" w:eastAsia="Arial" w:hAnsi="Arial"/>
          <w:color w:val="000000"/>
          <w:sz w:val="22"/>
          <w:szCs w:val="22"/>
          <w:rtl w:val="0"/>
        </w:rPr>
        <w:t xml:space="preserve"> and what promises to be a truly epic 2025, Roddy Ricch stakes his claim among the most consequential artists of his generation, affirming once again his singular mastery of melodic rap and emotionally charged lyrical storytelling.</w:t>
      </w:r>
    </w:p>
    <w:p w:rsidR="00000000" w:rsidDel="00000000" w:rsidP="00000000" w:rsidRDefault="00000000" w:rsidRPr="00000000" w14:paraId="00000023">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For all press inquiries, please contact:</w:t>
      </w:r>
    </w:p>
    <w:p w:rsidR="00000000" w:rsidDel="00000000" w:rsidP="00000000" w:rsidRDefault="00000000" w:rsidRPr="00000000" w14:paraId="0000002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Jason Davis | </w:t>
      </w:r>
      <w:hyperlink r:id="rId21">
        <w:r w:rsidDel="00000000" w:rsidR="00000000" w:rsidRPr="00000000">
          <w:rPr>
            <w:rFonts w:ascii="Arial" w:cs="Arial" w:eastAsia="Arial" w:hAnsi="Arial"/>
            <w:color w:val="1155cc"/>
            <w:sz w:val="22"/>
            <w:szCs w:val="22"/>
            <w:u w:val="single"/>
            <w:rtl w:val="0"/>
          </w:rPr>
          <w:t xml:space="preserve">jason.davis@atlanticrecords.com</w:t>
        </w:r>
      </w:hyperlink>
      <w:r w:rsidDel="00000000" w:rsidR="00000000" w:rsidRPr="00000000">
        <w:rPr>
          <w:rtl w:val="0"/>
        </w:rPr>
      </w:r>
    </w:p>
    <w:p w:rsidR="00000000" w:rsidDel="00000000" w:rsidP="00000000" w:rsidRDefault="00000000" w:rsidRPr="00000000" w14:paraId="00000026">
      <w:pPr>
        <w:jc w:val="left"/>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7">
      <w:pP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 #</w:t>
      </w:r>
    </w:p>
    <w:p w:rsidR="00000000" w:rsidDel="00000000" w:rsidP="00000000" w:rsidRDefault="00000000" w:rsidRPr="00000000" w14:paraId="00000028">
      <w:pPr>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CONNECT WITH RODDY RICCH</w:t>
      </w:r>
    </w:p>
    <w:p w:rsidR="00000000" w:rsidDel="00000000" w:rsidP="00000000" w:rsidRDefault="00000000" w:rsidRPr="00000000" w14:paraId="0000002A">
      <w:pPr>
        <w:jc w:val="center"/>
        <w:rPr>
          <w:rFonts w:ascii="Arial" w:cs="Arial" w:eastAsia="Arial" w:hAnsi="Arial"/>
          <w:sz w:val="22"/>
          <w:szCs w:val="22"/>
        </w:rPr>
      </w:pPr>
      <w:hyperlink r:id="rId22">
        <w:r w:rsidDel="00000000" w:rsidR="00000000" w:rsidRPr="00000000">
          <w:rPr>
            <w:rFonts w:ascii="Arial" w:cs="Arial" w:eastAsia="Arial" w:hAnsi="Arial"/>
            <w:color w:val="1155cc"/>
            <w:sz w:val="22"/>
            <w:szCs w:val="22"/>
            <w:u w:val="single"/>
            <w:rtl w:val="0"/>
          </w:rPr>
          <w:t xml:space="preserve">OFFICIAL</w:t>
        </w:r>
      </w:hyperlink>
      <w:r w:rsidDel="00000000" w:rsidR="00000000" w:rsidRPr="00000000">
        <w:rPr>
          <w:rFonts w:ascii="Arial" w:cs="Arial" w:eastAsia="Arial" w:hAnsi="Arial"/>
          <w:sz w:val="22"/>
          <w:szCs w:val="22"/>
          <w:rtl w:val="0"/>
        </w:rPr>
        <w:t xml:space="preserve"> | </w:t>
      </w:r>
      <w:hyperlink r:id="rId23">
        <w:r w:rsidDel="00000000" w:rsidR="00000000" w:rsidRPr="00000000">
          <w:rPr>
            <w:rFonts w:ascii="Arial" w:cs="Arial" w:eastAsia="Arial" w:hAnsi="Arial"/>
            <w:color w:val="1155cc"/>
            <w:sz w:val="22"/>
            <w:szCs w:val="22"/>
            <w:u w:val="single"/>
            <w:rtl w:val="0"/>
          </w:rPr>
          <w:t xml:space="preserve">FACEBOOK</w:t>
        </w:r>
      </w:hyperlink>
      <w:r w:rsidDel="00000000" w:rsidR="00000000" w:rsidRPr="00000000">
        <w:rPr>
          <w:rFonts w:ascii="Arial" w:cs="Arial" w:eastAsia="Arial" w:hAnsi="Arial"/>
          <w:sz w:val="22"/>
          <w:szCs w:val="22"/>
          <w:rtl w:val="0"/>
        </w:rPr>
        <w:t xml:space="preserve"> | </w:t>
      </w:r>
      <w:hyperlink r:id="rId24">
        <w:r w:rsidDel="00000000" w:rsidR="00000000" w:rsidRPr="00000000">
          <w:rPr>
            <w:rFonts w:ascii="Arial" w:cs="Arial" w:eastAsia="Arial" w:hAnsi="Arial"/>
            <w:color w:val="1155cc"/>
            <w:sz w:val="22"/>
            <w:szCs w:val="22"/>
            <w:u w:val="single"/>
            <w:rtl w:val="0"/>
          </w:rPr>
          <w:t xml:space="preserve">INSTAGRAM</w:t>
        </w:r>
      </w:hyperlink>
      <w:r w:rsidDel="00000000" w:rsidR="00000000" w:rsidRPr="00000000">
        <w:rPr>
          <w:rFonts w:ascii="Arial" w:cs="Arial" w:eastAsia="Arial" w:hAnsi="Arial"/>
          <w:sz w:val="22"/>
          <w:szCs w:val="22"/>
          <w:rtl w:val="0"/>
        </w:rPr>
        <w:t xml:space="preserve"> | </w:t>
      </w:r>
      <w:hyperlink r:id="rId25">
        <w:r w:rsidDel="00000000" w:rsidR="00000000" w:rsidRPr="00000000">
          <w:rPr>
            <w:rFonts w:ascii="Arial" w:cs="Arial" w:eastAsia="Arial" w:hAnsi="Arial"/>
            <w:color w:val="1155cc"/>
            <w:sz w:val="22"/>
            <w:szCs w:val="22"/>
            <w:u w:val="single"/>
            <w:rtl w:val="0"/>
          </w:rPr>
          <w:t xml:space="preserve">TIKTOK</w:t>
        </w:r>
      </w:hyperlink>
      <w:r w:rsidDel="00000000" w:rsidR="00000000" w:rsidRPr="00000000">
        <w:rPr>
          <w:rFonts w:ascii="Arial" w:cs="Arial" w:eastAsia="Arial" w:hAnsi="Arial"/>
          <w:sz w:val="22"/>
          <w:szCs w:val="22"/>
          <w:rtl w:val="0"/>
        </w:rPr>
        <w:t xml:space="preserve"> | </w:t>
      </w:r>
      <w:hyperlink r:id="rId26">
        <w:r w:rsidDel="00000000" w:rsidR="00000000" w:rsidRPr="00000000">
          <w:rPr>
            <w:rFonts w:ascii="Arial" w:cs="Arial" w:eastAsia="Arial" w:hAnsi="Arial"/>
            <w:color w:val="1155cc"/>
            <w:sz w:val="22"/>
            <w:szCs w:val="22"/>
            <w:u w:val="single"/>
            <w:rtl w:val="0"/>
          </w:rPr>
          <w:t xml:space="preserve">TWITTER</w:t>
        </w:r>
      </w:hyperlink>
      <w:r w:rsidDel="00000000" w:rsidR="00000000" w:rsidRPr="00000000">
        <w:rPr>
          <w:rFonts w:ascii="Arial" w:cs="Arial" w:eastAsia="Arial" w:hAnsi="Arial"/>
          <w:sz w:val="22"/>
          <w:szCs w:val="22"/>
          <w:rtl w:val="0"/>
        </w:rPr>
        <w:t xml:space="preserve"> | </w:t>
      </w:r>
      <w:hyperlink r:id="rId27">
        <w:r w:rsidDel="00000000" w:rsidR="00000000" w:rsidRPr="00000000">
          <w:rPr>
            <w:rFonts w:ascii="Arial" w:cs="Arial" w:eastAsia="Arial" w:hAnsi="Arial"/>
            <w:color w:val="1155cc"/>
            <w:sz w:val="22"/>
            <w:szCs w:val="22"/>
            <w:u w:val="single"/>
            <w:rtl w:val="0"/>
          </w:rPr>
          <w:t xml:space="preserve">YOUTUBE</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B">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C">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tl w:val="0"/>
        </w:rPr>
      </w:r>
    </w:p>
    <w:sectPr>
      <w:pgSz w:h="15840" w:w="12240" w:orient="portrait"/>
      <w:pgMar w:bottom="1440" w:top="1152" w:left="1152"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706FE"/>
  </w:style>
  <w:style w:type="paragraph" w:styleId="Heading1">
    <w:name w:val="heading 1"/>
    <w:basedOn w:val="Normal"/>
    <w:next w:val="Normal"/>
    <w:link w:val="Heading1Char"/>
    <w:uiPriority w:val="9"/>
    <w:qFormat w:val="1"/>
    <w:rsid w:val="00A41458"/>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paragraph" w:customStyle="1">
    <w:name w:val="paragraph"/>
    <w:basedOn w:val="Normal"/>
    <w:rsid w:val="00665CBD"/>
    <w:pPr>
      <w:spacing w:after="100" w:afterAutospacing="1" w:before="100" w:beforeAutospacing="1"/>
    </w:pPr>
  </w:style>
  <w:style w:type="character" w:styleId="normaltextrun" w:customStyle="1">
    <w:name w:val="normaltextrun"/>
    <w:basedOn w:val="DefaultParagraphFont"/>
    <w:rsid w:val="00665CBD"/>
  </w:style>
  <w:style w:type="character" w:styleId="eop" w:customStyle="1">
    <w:name w:val="eop"/>
    <w:basedOn w:val="DefaultParagraphFont"/>
    <w:rsid w:val="00665CBD"/>
  </w:style>
  <w:style w:type="character" w:styleId="Heading1Char" w:customStyle="1">
    <w:name w:val="Heading 1 Char"/>
    <w:basedOn w:val="DefaultParagraphFont"/>
    <w:link w:val="Heading1"/>
    <w:uiPriority w:val="9"/>
    <w:rsid w:val="00A41458"/>
    <w:rPr>
      <w:rFonts w:asciiTheme="majorHAnsi" w:cstheme="majorBidi" w:eastAsiaTheme="majorEastAsia" w:hAnsiTheme="majorHAnsi"/>
      <w:color w:val="2f5496" w:themeColor="accent1" w:themeShade="0000BF"/>
      <w:sz w:val="32"/>
      <w:szCs w:val="32"/>
    </w:rPr>
  </w:style>
  <w:style w:type="character" w:styleId="Hyperlink">
    <w:name w:val="Hyperlink"/>
    <w:basedOn w:val="DefaultParagraphFont"/>
    <w:uiPriority w:val="99"/>
    <w:unhideWhenUsed w:val="1"/>
    <w:rsid w:val="00A41458"/>
    <w:rPr>
      <w:color w:val="0563c1" w:themeColor="hyperlink"/>
      <w:u w:val="single"/>
    </w:rPr>
  </w:style>
  <w:style w:type="character" w:styleId="UnresolvedMention">
    <w:name w:val="Unresolved Mention"/>
    <w:basedOn w:val="DefaultParagraphFont"/>
    <w:uiPriority w:val="99"/>
    <w:semiHidden w:val="1"/>
    <w:unhideWhenUsed w:val="1"/>
    <w:rsid w:val="00A41458"/>
    <w:rPr>
      <w:color w:val="605e5c"/>
      <w:shd w:color="auto" w:fill="e1dfdd" w:val="clear"/>
    </w:rPr>
  </w:style>
  <w:style w:type="character" w:styleId="FollowedHyperlink">
    <w:name w:val="FollowedHyperlink"/>
    <w:basedOn w:val="DefaultParagraphFont"/>
    <w:uiPriority w:val="99"/>
    <w:semiHidden w:val="1"/>
    <w:unhideWhenUsed w:val="1"/>
    <w:rsid w:val="001E61B3"/>
    <w:rPr>
      <w:color w:val="954f72" w:themeColor="followedHyperlink"/>
      <w:u w:val="single"/>
    </w:rPr>
  </w:style>
  <w:style w:type="paragraph" w:styleId="NormalWeb">
    <w:name w:val="Normal (Web)"/>
    <w:basedOn w:val="Normal"/>
    <w:uiPriority w:val="99"/>
    <w:unhideWhenUsed w:val="1"/>
    <w:rsid w:val="00CF6FC1"/>
    <w:pPr>
      <w:spacing w:after="100" w:afterAutospacing="1" w:before="100" w:beforeAutospacing="1"/>
    </w:pPr>
    <w:rPr>
      <w:rFonts w:ascii="Calibri" w:cs="Calibri" w:hAnsi="Calibri"/>
      <w:sz w:val="22"/>
      <w:szCs w:val="2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watch?v=c7y2ziOBA1s&amp;ab_channel=KendrickLamar" TargetMode="External"/><Relationship Id="rId22" Type="http://schemas.openxmlformats.org/officeDocument/2006/relationships/hyperlink" Target="https://www.roddyricchofficial.com/" TargetMode="External"/><Relationship Id="rId21" Type="http://schemas.openxmlformats.org/officeDocument/2006/relationships/hyperlink" Target="mailto:jason.davis@atlanticrecords.com" TargetMode="External"/><Relationship Id="rId24" Type="http://schemas.openxmlformats.org/officeDocument/2006/relationships/hyperlink" Target="https://www.instagram.com/roddyricch/" TargetMode="External"/><Relationship Id="rId23" Type="http://schemas.openxmlformats.org/officeDocument/2006/relationships/hyperlink" Target="https://www.facebook.com/RoddyRicc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oddyricch.lnk.to/THENAVYALBUM" TargetMode="External"/><Relationship Id="rId26" Type="http://schemas.openxmlformats.org/officeDocument/2006/relationships/hyperlink" Target="https://twitter.com/RoddyRicch" TargetMode="External"/><Relationship Id="rId25" Type="http://schemas.openxmlformats.org/officeDocument/2006/relationships/hyperlink" Target="https://www.tiktok.com/@roddyricch" TargetMode="External"/><Relationship Id="rId27" Type="http://schemas.openxmlformats.org/officeDocument/2006/relationships/hyperlink" Target="https://www.youtube.com/channel/UChQdA1rid5kKZh6oIc6DL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oddyricch.lnk.to/LonelyRoad" TargetMode="External"/><Relationship Id="rId8" Type="http://schemas.openxmlformats.org/officeDocument/2006/relationships/hyperlink" Target="https://roddyricch.lnk.to/LonelyRoadVideo" TargetMode="External"/><Relationship Id="rId11" Type="http://schemas.openxmlformats.org/officeDocument/2006/relationships/image" Target="media/image1.jpg"/><Relationship Id="rId10" Type="http://schemas.openxmlformats.org/officeDocument/2006/relationships/image" Target="media/image2.jpg"/><Relationship Id="rId13" Type="http://schemas.openxmlformats.org/officeDocument/2006/relationships/hyperlink" Target="https://roddyricch.lnk.to/LonelyRoad" TargetMode="External"/><Relationship Id="rId12" Type="http://schemas.openxmlformats.org/officeDocument/2006/relationships/hyperlink" Target="https://warnermusicgroup.box.com/s/1gpvs05q23d4d9jb3m6f6e5z3yfjtss7" TargetMode="External"/><Relationship Id="rId15" Type="http://schemas.openxmlformats.org/officeDocument/2006/relationships/hyperlink" Target="https://roddyricch.lnk.to/THENAVYALBUM" TargetMode="External"/><Relationship Id="rId14" Type="http://schemas.openxmlformats.org/officeDocument/2006/relationships/hyperlink" Target="https://roddyricch.lnk.to/LonelyRoadVideo" TargetMode="External"/><Relationship Id="rId17" Type="http://schemas.openxmlformats.org/officeDocument/2006/relationships/hyperlink" Target="https://www.youtube.com/watch?v=UNZqm3dxd2w&amp;ab_channel=RoddyRicch" TargetMode="External"/><Relationship Id="rId16" Type="http://schemas.openxmlformats.org/officeDocument/2006/relationships/hyperlink" Target="https://roddyricch.lnk.to/PleaseExcuseMeForBeingAntisocial" TargetMode="External"/><Relationship Id="rId19" Type="http://schemas.openxmlformats.org/officeDocument/2006/relationships/hyperlink" Target="https://youtu.be/YS0h2-hy9rw?si=DQlhZtU0ZRQniZj4" TargetMode="External"/><Relationship Id="rId18" Type="http://schemas.openxmlformats.org/officeDocument/2006/relationships/hyperlink" Target="https://youtu.be/PAcGg_4KKYs?si=NLmm-YpmO4v3le8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8Qx+IBBtCocsDkJMrWsWLLKiKQ==">CgMxLjA4AHIhMXhaTjVQZThNYlY1aFkwWUlOSThEcHVxNkk1RkwxLXla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2024-12-04T08:56:00Z</dcterms:created>
  <dc:creator>Coker, Deborah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0x0101005D9CA752E37244E186B234F4D8840D84002100D0725C8C674FB9C698131B063420</vt:lpwstr>
  </property>
  <property fmtid="{D5CDD505-2E9C-101B-9397-08002B2CF9AE}" pid="3" name="WMG_DW_DocumentType">
    <vt:lpwstr>WMG_DW_DocumentType</vt:lpwstr>
  </property>
  <property fmtid="{D5CDD505-2E9C-101B-9397-08002B2CF9AE}" pid="4" name="WMG_DW_Artist">
    <vt:lpwstr>WMG_DW_Artist</vt:lpwstr>
  </property>
  <property fmtid="{D5CDD505-2E9C-101B-9397-08002B2CF9AE}" pid="5" name="WMG_DW_RetentionPolicy">
    <vt:lpwstr>WMG_DW_RetentionPolicy</vt:lpwstr>
  </property>
  <property fmtid="{D5CDD505-2E9C-101B-9397-08002B2CF9AE}" pid="6" name="WMG_DW_Division">
    <vt:lpwstr>3;#Atlantic|bd921dbd-549a-4f07-b864-60850c498427</vt:lpwstr>
  </property>
  <property fmtid="{D5CDD505-2E9C-101B-9397-08002B2CF9AE}" pid="7" name="WMG_DW_Label">
    <vt:lpwstr>WMG_DW_Label</vt:lpwstr>
  </property>
  <property fmtid="{D5CDD505-2E9C-101B-9397-08002B2CF9AE}" pid="8" name="WMG_DW_Department">
    <vt:lpwstr>2;#Publicity|7f2458df-4fa3-40c2-b1c8-1c6f2576ee61</vt:lpwstr>
  </property>
  <property fmtid="{D5CDD505-2E9C-101B-9397-08002B2CF9AE}" pid="9" name="GrammarlyDocumentId">
    <vt:lpwstr>63fa11b8a2e7d07f324dfa62be49c41e52806ad0cc217c668e86cb9b89fc0936</vt:lpwstr>
  </property>
</Properties>
</file>